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eastAsia="宋体"/>
          <w:b/>
          <w:sz w:val="36"/>
          <w:szCs w:val="36"/>
        </w:rPr>
      </w:pPr>
      <w:r>
        <w:rPr>
          <w:rFonts w:hint="eastAsia" w:ascii="宋体" w:hAnsi="宋体" w:eastAsia="宋体"/>
          <w:b/>
          <w:sz w:val="36"/>
          <w:szCs w:val="36"/>
        </w:rPr>
        <w:t>《财务管理》考试大纲</w:t>
      </w:r>
    </w:p>
    <w:p>
      <w:pPr>
        <w:pStyle w:val="2"/>
        <w:jc w:val="center"/>
        <w:rPr>
          <w:rFonts w:ascii="Times New Roman" w:hAnsi="Times New Roman" w:cs="Times New Roman" w:eastAsiaTheme="majorEastAsia"/>
          <w:sz w:val="32"/>
          <w:szCs w:val="32"/>
        </w:rPr>
      </w:pPr>
      <w:r>
        <w:rPr>
          <w:rFonts w:ascii="Times New Roman" w:hAnsi="Times New Roman" w:cs="Times New Roman" w:eastAsiaTheme="majorEastAsia"/>
          <w:sz w:val="32"/>
          <w:szCs w:val="32"/>
        </w:rPr>
        <w:t>I.考试性质</w:t>
      </w:r>
    </w:p>
    <w:p>
      <w:pPr>
        <w:spacing w:line="360" w:lineRule="auto"/>
        <w:ind w:firstLine="480" w:firstLineChars="200"/>
        <w:jc w:val="left"/>
        <w:rPr>
          <w:rFonts w:ascii="宋体" w:hAnsi="宋体"/>
          <w:sz w:val="24"/>
          <w:szCs w:val="24"/>
        </w:rPr>
      </w:pPr>
      <w:r>
        <w:rPr>
          <w:rFonts w:hint="eastAsia" w:ascii="宋体" w:hAnsi="宋体"/>
          <w:sz w:val="24"/>
          <w:szCs w:val="24"/>
        </w:rPr>
        <w:t>普通高等学校本科插班生招生考试是由专科毕业生参加的选拔性考试。高等学校根据考生的成绩，按已确定的招生计划，德、智、体全面衡量，择优录取。该考试所包含的内容将大致稳定，试题形式多样，具有对学生把握本课程程度的较强识别、区分能力。</w:t>
      </w:r>
    </w:p>
    <w:p>
      <w:pPr>
        <w:pStyle w:val="2"/>
        <w:jc w:val="center"/>
        <w:rPr>
          <w:rFonts w:ascii="Times New Roman" w:hAnsi="Times New Roman" w:cs="Times New Roman" w:eastAsiaTheme="majorEastAsia"/>
          <w:sz w:val="32"/>
          <w:szCs w:val="32"/>
        </w:rPr>
      </w:pPr>
      <w:r>
        <w:rPr>
          <w:rFonts w:hint="eastAsia" w:ascii="Times New Roman" w:hAnsi="Times New Roman" w:cs="Times New Roman" w:eastAsiaTheme="majorEastAsia"/>
          <w:sz w:val="32"/>
          <w:szCs w:val="32"/>
        </w:rPr>
        <w:t>II.考试内容及要求</w:t>
      </w:r>
    </w:p>
    <w:p>
      <w:pPr>
        <w:pStyle w:val="3"/>
        <w:rPr>
          <w:rFonts w:ascii="Times New Roman" w:hAnsi="Times New Roman" w:cs="Times New Roman"/>
          <w:sz w:val="30"/>
          <w:szCs w:val="30"/>
        </w:rPr>
      </w:pPr>
      <w:r>
        <w:rPr>
          <w:rFonts w:ascii="Times New Roman" w:hAnsi="Times New Roman" w:cs="Times New Roman"/>
          <w:sz w:val="30"/>
          <w:szCs w:val="30"/>
        </w:rPr>
        <w:t>一、考试基本要求</w:t>
      </w:r>
    </w:p>
    <w:p>
      <w:pPr>
        <w:spacing w:line="360" w:lineRule="auto"/>
        <w:ind w:firstLine="480" w:firstLineChars="200"/>
        <w:rPr>
          <w:rFonts w:ascii="宋体" w:hAnsi="宋体" w:eastAsia="宋体"/>
          <w:sz w:val="24"/>
          <w:szCs w:val="24"/>
        </w:rPr>
      </w:pPr>
      <w:r>
        <w:rPr>
          <w:rFonts w:hint="eastAsia" w:ascii="宋体" w:hAnsi="宋体" w:eastAsia="宋体"/>
          <w:sz w:val="24"/>
          <w:szCs w:val="24"/>
        </w:rPr>
        <w:t>考试大纲的编写着重于考生对专业课程基本理论、基础知识的考查和基本技能的掌握程度以及运用这些理论知识分析问题、解决问题的能力。</w:t>
      </w:r>
    </w:p>
    <w:p>
      <w:pPr>
        <w:pStyle w:val="3"/>
        <w:rPr>
          <w:rFonts w:ascii="Times New Roman" w:hAnsi="Times New Roman" w:cs="Times New Roman"/>
          <w:sz w:val="30"/>
          <w:szCs w:val="30"/>
        </w:rPr>
      </w:pPr>
      <w:r>
        <w:rPr>
          <w:rFonts w:hint="eastAsia" w:ascii="Times New Roman" w:hAnsi="Times New Roman" w:cs="Times New Roman"/>
          <w:sz w:val="30"/>
          <w:szCs w:val="30"/>
        </w:rPr>
        <w:t>二、考核知识点及考核要求</w:t>
      </w:r>
    </w:p>
    <w:p>
      <w:pPr>
        <w:spacing w:line="360" w:lineRule="auto"/>
        <w:ind w:firstLine="480" w:firstLineChars="200"/>
        <w:rPr>
          <w:rFonts w:ascii="宋体" w:hAnsi="宋体" w:eastAsia="宋体"/>
          <w:sz w:val="24"/>
          <w:szCs w:val="24"/>
        </w:rPr>
      </w:pPr>
      <w:r>
        <w:rPr>
          <w:rFonts w:hint="eastAsia" w:ascii="宋体" w:hAnsi="宋体" w:eastAsia="宋体"/>
          <w:sz w:val="24"/>
          <w:szCs w:val="24"/>
        </w:rPr>
        <w:t>本大纲的考核要求分为“识记”、“领会”、“应用”三个层次，具体含义是：</w:t>
      </w:r>
    </w:p>
    <w:p>
      <w:pPr>
        <w:spacing w:line="360" w:lineRule="auto"/>
        <w:rPr>
          <w:rFonts w:ascii="宋体" w:hAnsi="宋体" w:eastAsia="宋体"/>
          <w:sz w:val="24"/>
          <w:szCs w:val="24"/>
        </w:rPr>
      </w:pPr>
      <w:r>
        <w:rPr>
          <w:rFonts w:hint="eastAsia" w:ascii="宋体" w:hAnsi="宋体" w:eastAsia="宋体"/>
          <w:sz w:val="24"/>
          <w:szCs w:val="24"/>
        </w:rPr>
        <w:t>识记：能解释有关的概念、知识的含义，并能正确认识和表达。</w:t>
      </w:r>
    </w:p>
    <w:p>
      <w:pPr>
        <w:spacing w:line="360" w:lineRule="auto"/>
        <w:rPr>
          <w:rFonts w:ascii="宋体" w:hAnsi="宋体" w:eastAsia="宋体"/>
          <w:sz w:val="24"/>
          <w:szCs w:val="24"/>
        </w:rPr>
      </w:pPr>
      <w:r>
        <w:rPr>
          <w:rFonts w:hint="eastAsia" w:ascii="宋体" w:hAnsi="宋体" w:eastAsia="宋体"/>
          <w:sz w:val="24"/>
          <w:szCs w:val="24"/>
        </w:rPr>
        <w:t>领会：在识记的基础上，能全面把握基本概念、基本原理、基本方法，能掌握有关概念、原理、方法的区别与联系。</w:t>
      </w:r>
    </w:p>
    <w:p>
      <w:pPr>
        <w:spacing w:line="360" w:lineRule="auto"/>
        <w:rPr>
          <w:rFonts w:ascii="宋体" w:hAnsi="宋体" w:eastAsia="宋体"/>
          <w:sz w:val="24"/>
          <w:szCs w:val="24"/>
        </w:rPr>
      </w:pPr>
      <w:r>
        <w:rPr>
          <w:rFonts w:hint="eastAsia" w:ascii="宋体" w:hAnsi="宋体" w:eastAsia="宋体"/>
          <w:sz w:val="24"/>
          <w:szCs w:val="24"/>
        </w:rPr>
        <w:t>应用：在理解的基础上，能运用基本概念、基本理论、基本方法分析和解决有关的理论问题和实际问题。</w:t>
      </w:r>
    </w:p>
    <w:p>
      <w:pPr>
        <w:pStyle w:val="3"/>
        <w:jc w:val="center"/>
        <w:rPr>
          <w:rFonts w:ascii="Times New Roman" w:hAnsi="Times New Roman" w:cs="Times New Roman"/>
          <w:sz w:val="30"/>
          <w:szCs w:val="30"/>
        </w:rPr>
      </w:pPr>
      <w:r>
        <w:rPr>
          <w:rFonts w:hint="eastAsia" w:ascii="Times New Roman" w:hAnsi="Times New Roman" w:cs="Times New Roman"/>
          <w:sz w:val="30"/>
          <w:szCs w:val="30"/>
        </w:rPr>
        <w:t>第一章 总论</w:t>
      </w:r>
    </w:p>
    <w:p>
      <w:pPr>
        <w:pStyle w:val="4"/>
        <w:rPr>
          <w:rFonts w:ascii="Times New Roman" w:hAnsi="Times New Roman" w:cs="Times New Roman"/>
          <w:sz w:val="28"/>
          <w:szCs w:val="28"/>
        </w:rPr>
      </w:pPr>
      <w:r>
        <w:rPr>
          <w:rFonts w:ascii="Times New Roman" w:hAnsi="Times New Roman" w:cs="Times New Roman"/>
          <w:sz w:val="28"/>
          <w:szCs w:val="28"/>
        </w:rPr>
        <w:t>一、学习目标与要求</w:t>
      </w:r>
    </w:p>
    <w:p>
      <w:pPr>
        <w:spacing w:line="360" w:lineRule="auto"/>
        <w:ind w:firstLine="480"/>
        <w:rPr>
          <w:rFonts w:ascii="宋体" w:hAnsi="宋体" w:eastAsia="宋体"/>
          <w:sz w:val="24"/>
          <w:szCs w:val="24"/>
        </w:rPr>
      </w:pPr>
      <w:r>
        <w:rPr>
          <w:rFonts w:hint="eastAsia" w:ascii="宋体" w:hAnsi="宋体" w:eastAsia="宋体"/>
          <w:sz w:val="24"/>
          <w:szCs w:val="24"/>
        </w:rPr>
        <w:t>本章主要阐述财务管理的基本概念。通过学习，应了解企业的财务活动和财务关系，理解财务管理的目标，了解企业价值创造的内在机理。</w:t>
      </w:r>
    </w:p>
    <w:p>
      <w:pPr>
        <w:pStyle w:val="4"/>
        <w:rPr>
          <w:rFonts w:ascii="Times New Roman" w:hAnsi="Times New Roman" w:cs="Times New Roman"/>
          <w:sz w:val="28"/>
          <w:szCs w:val="28"/>
        </w:rPr>
      </w:pPr>
      <w:r>
        <w:rPr>
          <w:rFonts w:hint="eastAsia" w:ascii="Times New Roman" w:hAnsi="Times New Roman" w:cs="Times New Roman"/>
          <w:sz w:val="28"/>
          <w:szCs w:val="28"/>
        </w:rPr>
        <w:t>二、课程内容</w:t>
      </w:r>
    </w:p>
    <w:p>
      <w:pPr>
        <w:spacing w:line="360" w:lineRule="auto"/>
        <w:rPr>
          <w:rFonts w:ascii="宋体" w:hAnsi="宋体" w:eastAsia="宋体"/>
          <w:sz w:val="24"/>
          <w:szCs w:val="24"/>
        </w:rPr>
      </w:pPr>
      <w:r>
        <w:rPr>
          <w:rFonts w:hint="eastAsia" w:ascii="宋体" w:hAnsi="宋体" w:eastAsia="宋体"/>
          <w:sz w:val="24"/>
          <w:szCs w:val="24"/>
        </w:rPr>
        <w:t>第1节　财务管理的概念</w:t>
      </w:r>
    </w:p>
    <w:p>
      <w:pPr>
        <w:spacing w:line="360" w:lineRule="auto"/>
        <w:rPr>
          <w:rFonts w:ascii="宋体" w:hAnsi="宋体" w:eastAsia="宋体"/>
          <w:sz w:val="24"/>
          <w:szCs w:val="24"/>
        </w:rPr>
      </w:pPr>
      <w:r>
        <w:rPr>
          <w:rFonts w:hint="eastAsia" w:ascii="宋体" w:hAnsi="宋体" w:eastAsia="宋体"/>
          <w:sz w:val="24"/>
          <w:szCs w:val="24"/>
        </w:rPr>
        <w:t>1.1 企业财务活动</w:t>
      </w:r>
    </w:p>
    <w:p>
      <w:pPr>
        <w:spacing w:line="360" w:lineRule="auto"/>
        <w:rPr>
          <w:rFonts w:ascii="宋体" w:hAnsi="宋体" w:eastAsia="宋体"/>
          <w:sz w:val="24"/>
          <w:szCs w:val="24"/>
        </w:rPr>
      </w:pPr>
      <w:r>
        <w:rPr>
          <w:rFonts w:hint="eastAsia" w:ascii="宋体" w:hAnsi="宋体" w:eastAsia="宋体"/>
          <w:sz w:val="24"/>
          <w:szCs w:val="24"/>
        </w:rPr>
        <w:t>1.2 企业财务关系</w:t>
      </w:r>
    </w:p>
    <w:p>
      <w:pPr>
        <w:spacing w:line="360" w:lineRule="auto"/>
        <w:rPr>
          <w:rFonts w:ascii="宋体" w:hAnsi="宋体" w:eastAsia="宋体"/>
          <w:sz w:val="24"/>
          <w:szCs w:val="24"/>
        </w:rPr>
      </w:pPr>
      <w:r>
        <w:rPr>
          <w:rFonts w:hint="eastAsia" w:ascii="宋体" w:hAnsi="宋体" w:eastAsia="宋体"/>
          <w:sz w:val="24"/>
          <w:szCs w:val="24"/>
        </w:rPr>
        <w:t>第2节　财务管理的目标</w:t>
      </w:r>
    </w:p>
    <w:p>
      <w:pPr>
        <w:spacing w:line="360" w:lineRule="auto"/>
        <w:rPr>
          <w:rFonts w:ascii="宋体" w:hAnsi="宋体" w:eastAsia="宋体"/>
          <w:sz w:val="24"/>
          <w:szCs w:val="24"/>
        </w:rPr>
      </w:pPr>
      <w:r>
        <w:rPr>
          <w:rFonts w:hint="eastAsia" w:ascii="宋体" w:hAnsi="宋体" w:eastAsia="宋体"/>
          <w:sz w:val="24"/>
          <w:szCs w:val="24"/>
        </w:rPr>
        <w:t>3.1 以利润最大化为目标</w:t>
      </w:r>
    </w:p>
    <w:p>
      <w:pPr>
        <w:spacing w:line="360" w:lineRule="auto"/>
        <w:rPr>
          <w:rFonts w:ascii="宋体" w:hAnsi="宋体" w:eastAsia="宋体"/>
          <w:sz w:val="24"/>
          <w:szCs w:val="24"/>
        </w:rPr>
      </w:pPr>
      <w:r>
        <w:rPr>
          <w:rFonts w:hint="eastAsia" w:ascii="宋体" w:hAnsi="宋体" w:eastAsia="宋体"/>
          <w:sz w:val="24"/>
          <w:szCs w:val="24"/>
        </w:rPr>
        <w:t>3.2 以股东财务最大化为目标</w:t>
      </w:r>
    </w:p>
    <w:p>
      <w:pPr>
        <w:spacing w:line="360" w:lineRule="auto"/>
        <w:rPr>
          <w:rFonts w:ascii="宋体" w:hAnsi="宋体" w:eastAsia="宋体"/>
          <w:sz w:val="24"/>
          <w:szCs w:val="24"/>
        </w:rPr>
      </w:pPr>
      <w:r>
        <w:rPr>
          <w:rFonts w:hint="eastAsia" w:ascii="宋体" w:hAnsi="宋体" w:eastAsia="宋体"/>
          <w:sz w:val="24"/>
          <w:szCs w:val="24"/>
        </w:rPr>
        <w:t>3.3 代理问题</w:t>
      </w:r>
    </w:p>
    <w:p>
      <w:pPr>
        <w:spacing w:line="360" w:lineRule="auto"/>
        <w:rPr>
          <w:rFonts w:ascii="宋体" w:hAnsi="宋体" w:eastAsia="宋体"/>
          <w:sz w:val="24"/>
          <w:szCs w:val="24"/>
        </w:rPr>
      </w:pPr>
      <w:r>
        <w:rPr>
          <w:rFonts w:hint="eastAsia" w:ascii="宋体" w:hAnsi="宋体" w:eastAsia="宋体"/>
          <w:sz w:val="24"/>
          <w:szCs w:val="24"/>
        </w:rPr>
        <w:t>第3节　企业价值的实现</w:t>
      </w:r>
    </w:p>
    <w:p>
      <w:pPr>
        <w:spacing w:line="360" w:lineRule="auto"/>
        <w:rPr>
          <w:rFonts w:ascii="宋体" w:hAnsi="宋体" w:eastAsia="宋体"/>
          <w:sz w:val="24"/>
          <w:szCs w:val="24"/>
        </w:rPr>
      </w:pPr>
      <w:r>
        <w:rPr>
          <w:rFonts w:hint="eastAsia" w:ascii="宋体" w:hAnsi="宋体" w:eastAsia="宋体"/>
          <w:sz w:val="24"/>
          <w:szCs w:val="24"/>
        </w:rPr>
        <w:t>4.1 企业价值的存在</w:t>
      </w:r>
    </w:p>
    <w:p>
      <w:pPr>
        <w:spacing w:line="360" w:lineRule="auto"/>
        <w:rPr>
          <w:rFonts w:ascii="宋体" w:hAnsi="宋体" w:eastAsia="宋体"/>
          <w:sz w:val="24"/>
          <w:szCs w:val="24"/>
        </w:rPr>
      </w:pPr>
      <w:r>
        <w:rPr>
          <w:rFonts w:hint="eastAsia" w:ascii="宋体" w:hAnsi="宋体" w:eastAsia="宋体"/>
          <w:sz w:val="24"/>
          <w:szCs w:val="24"/>
        </w:rPr>
        <w:t>4.2 企业价值的创造</w:t>
      </w:r>
    </w:p>
    <w:p>
      <w:pPr>
        <w:pStyle w:val="4"/>
        <w:rPr>
          <w:rFonts w:ascii="Times New Roman" w:hAnsi="Times New Roman" w:cs="Times New Roman"/>
          <w:sz w:val="28"/>
          <w:szCs w:val="28"/>
        </w:rPr>
      </w:pPr>
      <w:r>
        <w:rPr>
          <w:rFonts w:hint="eastAsia" w:ascii="Times New Roman" w:hAnsi="Times New Roman" w:cs="Times New Roman"/>
          <w:sz w:val="28"/>
          <w:szCs w:val="28"/>
        </w:rPr>
        <w:t>三、考核知识点</w:t>
      </w:r>
    </w:p>
    <w:p>
      <w:pPr>
        <w:spacing w:line="360" w:lineRule="auto"/>
        <w:rPr>
          <w:rFonts w:ascii="宋体" w:hAnsi="宋体" w:eastAsia="宋体"/>
          <w:sz w:val="24"/>
          <w:szCs w:val="24"/>
        </w:rPr>
      </w:pPr>
      <w:r>
        <w:rPr>
          <w:rFonts w:hint="eastAsia" w:ascii="宋体" w:hAnsi="宋体" w:eastAsia="宋体"/>
          <w:sz w:val="24"/>
          <w:szCs w:val="24"/>
        </w:rPr>
        <w:t>1. 财务活动和财务关系</w:t>
      </w:r>
    </w:p>
    <w:p>
      <w:pPr>
        <w:spacing w:line="360" w:lineRule="auto"/>
        <w:rPr>
          <w:rFonts w:ascii="宋体" w:hAnsi="宋体" w:eastAsia="宋体"/>
          <w:sz w:val="24"/>
          <w:szCs w:val="24"/>
        </w:rPr>
      </w:pPr>
      <w:r>
        <w:rPr>
          <w:rFonts w:hint="eastAsia" w:ascii="宋体" w:hAnsi="宋体" w:eastAsia="宋体"/>
          <w:sz w:val="24"/>
          <w:szCs w:val="24"/>
        </w:rPr>
        <w:t>2. 不同企业组织类型的特点及财务特征</w:t>
      </w:r>
    </w:p>
    <w:p>
      <w:pPr>
        <w:spacing w:line="360" w:lineRule="auto"/>
        <w:rPr>
          <w:rFonts w:ascii="宋体" w:hAnsi="宋体" w:eastAsia="宋体"/>
          <w:sz w:val="24"/>
          <w:szCs w:val="24"/>
        </w:rPr>
      </w:pPr>
      <w:r>
        <w:rPr>
          <w:rFonts w:hint="eastAsia" w:ascii="宋体" w:hAnsi="宋体" w:eastAsia="宋体"/>
          <w:sz w:val="24"/>
          <w:szCs w:val="24"/>
        </w:rPr>
        <w:t>3. 财务管理的目标</w:t>
      </w:r>
    </w:p>
    <w:p>
      <w:pPr>
        <w:spacing w:line="360" w:lineRule="auto"/>
        <w:rPr>
          <w:rFonts w:ascii="宋体" w:hAnsi="宋体" w:eastAsia="宋体"/>
          <w:sz w:val="24"/>
          <w:szCs w:val="24"/>
        </w:rPr>
      </w:pPr>
      <w:r>
        <w:rPr>
          <w:rFonts w:hint="eastAsia" w:ascii="宋体" w:hAnsi="宋体" w:eastAsia="宋体"/>
          <w:sz w:val="24"/>
          <w:szCs w:val="24"/>
        </w:rPr>
        <w:t>4. 企业价值实现的方式</w:t>
      </w:r>
    </w:p>
    <w:p>
      <w:pPr>
        <w:pStyle w:val="4"/>
        <w:rPr>
          <w:rFonts w:ascii="Times New Roman" w:hAnsi="Times New Roman" w:cs="Times New Roman"/>
          <w:sz w:val="28"/>
          <w:szCs w:val="28"/>
        </w:rPr>
      </w:pPr>
      <w:r>
        <w:rPr>
          <w:rFonts w:hint="eastAsia" w:ascii="Times New Roman" w:hAnsi="Times New Roman" w:cs="Times New Roman"/>
          <w:sz w:val="28"/>
          <w:szCs w:val="28"/>
        </w:rPr>
        <w:t>四、考核要求</w:t>
      </w:r>
    </w:p>
    <w:p>
      <w:pPr>
        <w:spacing w:line="360" w:lineRule="auto"/>
        <w:rPr>
          <w:rFonts w:ascii="宋体" w:hAnsi="宋体" w:eastAsia="宋体"/>
          <w:sz w:val="24"/>
          <w:szCs w:val="24"/>
        </w:rPr>
      </w:pPr>
      <w:r>
        <w:rPr>
          <w:rFonts w:hint="eastAsia" w:ascii="宋体" w:hAnsi="宋体" w:eastAsia="宋体"/>
          <w:sz w:val="24"/>
          <w:szCs w:val="24"/>
        </w:rPr>
        <w:t>1. 财务活动（领会）</w:t>
      </w:r>
    </w:p>
    <w:p>
      <w:pPr>
        <w:spacing w:line="360" w:lineRule="auto"/>
        <w:rPr>
          <w:rFonts w:ascii="宋体" w:hAnsi="宋体" w:eastAsia="宋体"/>
          <w:sz w:val="24"/>
          <w:szCs w:val="24"/>
        </w:rPr>
      </w:pPr>
      <w:r>
        <w:rPr>
          <w:rFonts w:hint="eastAsia" w:ascii="宋体" w:hAnsi="宋体" w:eastAsia="宋体"/>
          <w:sz w:val="24"/>
          <w:szCs w:val="24"/>
        </w:rPr>
        <w:t>2. 财务关系（领会）</w:t>
      </w:r>
    </w:p>
    <w:p>
      <w:pPr>
        <w:spacing w:line="360" w:lineRule="auto"/>
        <w:rPr>
          <w:rFonts w:ascii="宋体" w:hAnsi="宋体" w:eastAsia="宋体"/>
          <w:sz w:val="24"/>
          <w:szCs w:val="24"/>
        </w:rPr>
      </w:pPr>
      <w:r>
        <w:rPr>
          <w:rFonts w:hint="eastAsia" w:ascii="宋体" w:hAnsi="宋体" w:eastAsia="宋体"/>
          <w:sz w:val="24"/>
          <w:szCs w:val="24"/>
        </w:rPr>
        <w:t>3. 财务管理的目标（领会）</w:t>
      </w:r>
    </w:p>
    <w:p>
      <w:pPr>
        <w:spacing w:line="360" w:lineRule="auto"/>
        <w:rPr>
          <w:rFonts w:ascii="宋体" w:hAnsi="宋体" w:eastAsia="宋体"/>
          <w:sz w:val="24"/>
          <w:szCs w:val="24"/>
        </w:rPr>
      </w:pPr>
      <w:r>
        <w:rPr>
          <w:rFonts w:hint="eastAsia" w:ascii="宋体" w:hAnsi="宋体" w:eastAsia="宋体"/>
          <w:sz w:val="24"/>
          <w:szCs w:val="24"/>
        </w:rPr>
        <w:t>4. 企业价值实现的方式（识记）</w:t>
      </w:r>
    </w:p>
    <w:p>
      <w:pPr>
        <w:pStyle w:val="3"/>
        <w:jc w:val="center"/>
        <w:rPr>
          <w:rFonts w:ascii="Times New Roman" w:hAnsi="Times New Roman" w:cs="Times New Roman"/>
          <w:sz w:val="30"/>
          <w:szCs w:val="30"/>
        </w:rPr>
      </w:pPr>
      <w:r>
        <w:rPr>
          <w:rFonts w:hint="eastAsia" w:ascii="Times New Roman" w:hAnsi="Times New Roman" w:cs="Times New Roman"/>
          <w:sz w:val="30"/>
          <w:szCs w:val="30"/>
        </w:rPr>
        <w:t>第二章 财务管理的基础概念</w:t>
      </w:r>
    </w:p>
    <w:p>
      <w:pPr>
        <w:pStyle w:val="4"/>
        <w:rPr>
          <w:rFonts w:ascii="Times New Roman" w:hAnsi="Times New Roman" w:cs="Times New Roman"/>
          <w:sz w:val="28"/>
          <w:szCs w:val="28"/>
        </w:rPr>
      </w:pPr>
      <w:r>
        <w:rPr>
          <w:rFonts w:hint="eastAsia" w:ascii="Times New Roman" w:hAnsi="Times New Roman" w:cs="Times New Roman"/>
          <w:sz w:val="28"/>
          <w:szCs w:val="28"/>
        </w:rPr>
        <w:t>一、学习目标与要求</w:t>
      </w:r>
    </w:p>
    <w:p>
      <w:pPr>
        <w:spacing w:line="360" w:lineRule="auto"/>
        <w:rPr>
          <w:rFonts w:ascii="宋体" w:hAnsi="宋体" w:eastAsia="宋体"/>
          <w:sz w:val="24"/>
          <w:szCs w:val="24"/>
        </w:rPr>
      </w:pPr>
      <w:r>
        <w:rPr>
          <w:rFonts w:hint="eastAsia" w:ascii="宋体" w:hAnsi="宋体" w:eastAsia="宋体"/>
          <w:sz w:val="24"/>
          <w:szCs w:val="24"/>
        </w:rPr>
        <w:t xml:space="preserve">    通过本章的学习，应能理解时间价值的基本概念，重点掌握时间价值的计算以及时间价值在计算中的特殊问题，理解风险报酬的概念和风险报酬的计量，掌握资本资产定价模型以及证券估价的主要方法。</w:t>
      </w:r>
    </w:p>
    <w:p>
      <w:pPr>
        <w:pStyle w:val="4"/>
        <w:rPr>
          <w:rFonts w:ascii="Times New Roman" w:hAnsi="Times New Roman" w:cs="Times New Roman"/>
          <w:sz w:val="28"/>
          <w:szCs w:val="28"/>
        </w:rPr>
      </w:pPr>
      <w:r>
        <w:rPr>
          <w:rFonts w:hint="eastAsia" w:ascii="Times New Roman" w:hAnsi="Times New Roman" w:cs="Times New Roman"/>
          <w:sz w:val="28"/>
          <w:szCs w:val="28"/>
        </w:rPr>
        <w:t>二、课程内容</w:t>
      </w:r>
    </w:p>
    <w:p>
      <w:pPr>
        <w:spacing w:line="360" w:lineRule="auto"/>
        <w:rPr>
          <w:rFonts w:ascii="宋体" w:hAnsi="宋体" w:eastAsia="宋体"/>
          <w:sz w:val="24"/>
          <w:szCs w:val="24"/>
        </w:rPr>
      </w:pPr>
      <w:r>
        <w:rPr>
          <w:rFonts w:hint="eastAsia" w:ascii="宋体" w:hAnsi="宋体" w:eastAsia="宋体"/>
          <w:sz w:val="24"/>
          <w:szCs w:val="24"/>
        </w:rPr>
        <w:t>第1节　时间价值</w:t>
      </w:r>
    </w:p>
    <w:p>
      <w:pPr>
        <w:spacing w:line="360" w:lineRule="auto"/>
        <w:rPr>
          <w:rFonts w:ascii="宋体" w:hAnsi="宋体" w:eastAsia="宋体"/>
          <w:sz w:val="24"/>
          <w:szCs w:val="24"/>
        </w:rPr>
      </w:pPr>
      <w:r>
        <w:rPr>
          <w:rFonts w:hint="eastAsia" w:ascii="宋体" w:hAnsi="宋体" w:eastAsia="宋体"/>
          <w:sz w:val="24"/>
          <w:szCs w:val="24"/>
        </w:rPr>
        <w:t>1.1 时间价值的概念</w:t>
      </w:r>
    </w:p>
    <w:p>
      <w:pPr>
        <w:spacing w:line="360" w:lineRule="auto"/>
        <w:rPr>
          <w:rFonts w:ascii="宋体" w:hAnsi="宋体" w:eastAsia="宋体"/>
          <w:sz w:val="24"/>
          <w:szCs w:val="24"/>
        </w:rPr>
      </w:pPr>
      <w:r>
        <w:rPr>
          <w:rFonts w:hint="eastAsia" w:ascii="宋体" w:hAnsi="宋体" w:eastAsia="宋体"/>
          <w:sz w:val="24"/>
          <w:szCs w:val="24"/>
        </w:rPr>
        <w:t>1.2 时间价值的计算</w:t>
      </w:r>
    </w:p>
    <w:p>
      <w:pPr>
        <w:spacing w:line="360" w:lineRule="auto"/>
        <w:rPr>
          <w:rFonts w:ascii="宋体" w:hAnsi="宋体" w:eastAsia="宋体"/>
          <w:sz w:val="24"/>
          <w:szCs w:val="24"/>
        </w:rPr>
      </w:pPr>
      <w:r>
        <w:rPr>
          <w:rFonts w:hint="eastAsia" w:ascii="宋体" w:hAnsi="宋体" w:eastAsia="宋体"/>
          <w:sz w:val="24"/>
          <w:szCs w:val="24"/>
        </w:rPr>
        <w:t>1.3 时间价值计算中的几个特殊问题</w:t>
      </w:r>
    </w:p>
    <w:p>
      <w:pPr>
        <w:spacing w:line="360" w:lineRule="auto"/>
        <w:rPr>
          <w:rFonts w:ascii="宋体" w:hAnsi="宋体" w:eastAsia="宋体"/>
          <w:sz w:val="24"/>
          <w:szCs w:val="24"/>
        </w:rPr>
      </w:pPr>
      <w:r>
        <w:rPr>
          <w:rFonts w:hint="eastAsia" w:ascii="宋体" w:hAnsi="宋体" w:eastAsia="宋体"/>
          <w:sz w:val="24"/>
          <w:szCs w:val="24"/>
        </w:rPr>
        <w:t>第2节　风险报酬</w:t>
      </w:r>
    </w:p>
    <w:p>
      <w:pPr>
        <w:spacing w:line="360" w:lineRule="auto"/>
        <w:rPr>
          <w:rFonts w:ascii="宋体" w:hAnsi="宋体" w:eastAsia="宋体"/>
          <w:sz w:val="24"/>
          <w:szCs w:val="24"/>
        </w:rPr>
      </w:pPr>
      <w:r>
        <w:rPr>
          <w:rFonts w:hint="eastAsia" w:ascii="宋体" w:hAnsi="宋体" w:eastAsia="宋体"/>
          <w:sz w:val="24"/>
          <w:szCs w:val="24"/>
        </w:rPr>
        <w:t>2.1 风险报酬的概念</w:t>
      </w:r>
    </w:p>
    <w:p>
      <w:pPr>
        <w:spacing w:line="360" w:lineRule="auto"/>
        <w:rPr>
          <w:rFonts w:ascii="宋体" w:hAnsi="宋体" w:eastAsia="宋体"/>
          <w:sz w:val="24"/>
          <w:szCs w:val="24"/>
        </w:rPr>
      </w:pPr>
      <w:r>
        <w:rPr>
          <w:rFonts w:hint="eastAsia" w:ascii="宋体" w:hAnsi="宋体" w:eastAsia="宋体"/>
          <w:sz w:val="24"/>
          <w:szCs w:val="24"/>
        </w:rPr>
        <w:t>2.2 单项资产风险报酬的计量</w:t>
      </w:r>
    </w:p>
    <w:p>
      <w:pPr>
        <w:spacing w:line="360" w:lineRule="auto"/>
        <w:rPr>
          <w:rFonts w:ascii="宋体" w:hAnsi="宋体" w:eastAsia="宋体"/>
          <w:sz w:val="24"/>
          <w:szCs w:val="24"/>
        </w:rPr>
      </w:pPr>
      <w:r>
        <w:rPr>
          <w:rFonts w:hint="eastAsia" w:ascii="宋体" w:hAnsi="宋体" w:eastAsia="宋体"/>
          <w:sz w:val="24"/>
          <w:szCs w:val="24"/>
        </w:rPr>
        <w:t>2.3 证券组合的风险与报酬</w:t>
      </w:r>
    </w:p>
    <w:p>
      <w:pPr>
        <w:spacing w:line="360" w:lineRule="auto"/>
        <w:rPr>
          <w:rFonts w:ascii="宋体" w:hAnsi="宋体" w:eastAsia="宋体"/>
          <w:sz w:val="24"/>
          <w:szCs w:val="24"/>
        </w:rPr>
      </w:pPr>
      <w:r>
        <w:rPr>
          <w:rFonts w:hint="eastAsia" w:ascii="宋体" w:hAnsi="宋体" w:eastAsia="宋体"/>
          <w:sz w:val="24"/>
          <w:szCs w:val="24"/>
        </w:rPr>
        <w:t>第3节　证券估价</w:t>
      </w:r>
    </w:p>
    <w:p>
      <w:pPr>
        <w:spacing w:line="360" w:lineRule="auto"/>
        <w:rPr>
          <w:rFonts w:ascii="宋体" w:hAnsi="宋体" w:eastAsia="宋体"/>
          <w:sz w:val="24"/>
          <w:szCs w:val="24"/>
        </w:rPr>
      </w:pPr>
      <w:r>
        <w:rPr>
          <w:rFonts w:hint="eastAsia" w:ascii="宋体" w:hAnsi="宋体" w:eastAsia="宋体"/>
          <w:sz w:val="24"/>
          <w:szCs w:val="24"/>
        </w:rPr>
        <w:t>3.1 债券的估价</w:t>
      </w:r>
    </w:p>
    <w:p>
      <w:pPr>
        <w:spacing w:line="360" w:lineRule="auto"/>
        <w:rPr>
          <w:rFonts w:ascii="宋体" w:hAnsi="宋体" w:eastAsia="宋体"/>
          <w:sz w:val="24"/>
          <w:szCs w:val="24"/>
        </w:rPr>
      </w:pPr>
      <w:r>
        <w:rPr>
          <w:rFonts w:hint="eastAsia" w:ascii="宋体" w:hAnsi="宋体" w:eastAsia="宋体"/>
          <w:sz w:val="24"/>
          <w:szCs w:val="24"/>
        </w:rPr>
        <w:t>3.2 股票的估价</w:t>
      </w:r>
    </w:p>
    <w:p>
      <w:pPr>
        <w:pStyle w:val="4"/>
        <w:rPr>
          <w:rFonts w:ascii="Times New Roman" w:hAnsi="Times New Roman" w:cs="Times New Roman"/>
          <w:sz w:val="28"/>
          <w:szCs w:val="28"/>
        </w:rPr>
      </w:pPr>
      <w:r>
        <w:rPr>
          <w:rFonts w:hint="eastAsia" w:ascii="Times New Roman" w:hAnsi="Times New Roman" w:cs="Times New Roman"/>
          <w:sz w:val="28"/>
          <w:szCs w:val="28"/>
        </w:rPr>
        <w:t>三、考核知识点</w:t>
      </w:r>
    </w:p>
    <w:p>
      <w:pPr>
        <w:spacing w:line="360" w:lineRule="auto"/>
        <w:rPr>
          <w:rFonts w:ascii="宋体" w:hAnsi="宋体" w:eastAsia="宋体"/>
          <w:sz w:val="24"/>
          <w:szCs w:val="24"/>
        </w:rPr>
      </w:pPr>
      <w:r>
        <w:rPr>
          <w:rFonts w:hint="eastAsia" w:ascii="宋体" w:hAnsi="宋体" w:eastAsia="宋体"/>
          <w:sz w:val="24"/>
          <w:szCs w:val="24"/>
        </w:rPr>
        <w:t>1. 时间价值的概念</w:t>
      </w:r>
    </w:p>
    <w:p>
      <w:pPr>
        <w:spacing w:line="360" w:lineRule="auto"/>
        <w:rPr>
          <w:rFonts w:ascii="宋体" w:hAnsi="宋体" w:eastAsia="宋体"/>
          <w:sz w:val="24"/>
          <w:szCs w:val="24"/>
        </w:rPr>
      </w:pPr>
      <w:r>
        <w:rPr>
          <w:rFonts w:hint="eastAsia" w:ascii="宋体" w:hAnsi="宋体" w:eastAsia="宋体"/>
          <w:sz w:val="24"/>
          <w:szCs w:val="24"/>
        </w:rPr>
        <w:t>2. 时间价值的计算</w:t>
      </w:r>
    </w:p>
    <w:p>
      <w:pPr>
        <w:spacing w:line="360" w:lineRule="auto"/>
        <w:rPr>
          <w:rFonts w:ascii="宋体" w:hAnsi="宋体" w:eastAsia="宋体"/>
          <w:sz w:val="24"/>
          <w:szCs w:val="24"/>
        </w:rPr>
      </w:pPr>
      <w:r>
        <w:rPr>
          <w:rFonts w:hint="eastAsia" w:ascii="宋体" w:hAnsi="宋体" w:eastAsia="宋体"/>
          <w:sz w:val="24"/>
          <w:szCs w:val="24"/>
        </w:rPr>
        <w:t>3. 风险报酬的概念</w:t>
      </w:r>
    </w:p>
    <w:p>
      <w:pPr>
        <w:spacing w:line="360" w:lineRule="auto"/>
        <w:rPr>
          <w:rFonts w:ascii="宋体" w:hAnsi="宋体" w:eastAsia="宋体"/>
          <w:sz w:val="24"/>
          <w:szCs w:val="24"/>
        </w:rPr>
      </w:pPr>
      <w:r>
        <w:rPr>
          <w:rFonts w:hint="eastAsia" w:ascii="宋体" w:hAnsi="宋体" w:eastAsia="宋体"/>
          <w:sz w:val="24"/>
          <w:szCs w:val="24"/>
        </w:rPr>
        <w:t>4. 单项资产风险报酬</w:t>
      </w:r>
    </w:p>
    <w:p>
      <w:pPr>
        <w:spacing w:line="360" w:lineRule="auto"/>
        <w:rPr>
          <w:rFonts w:ascii="宋体" w:hAnsi="宋体" w:eastAsia="宋体"/>
          <w:sz w:val="24"/>
          <w:szCs w:val="24"/>
        </w:rPr>
      </w:pPr>
      <w:r>
        <w:rPr>
          <w:rFonts w:hint="eastAsia" w:ascii="宋体" w:hAnsi="宋体" w:eastAsia="宋体"/>
          <w:sz w:val="24"/>
          <w:szCs w:val="24"/>
        </w:rPr>
        <w:t>5. 证券组合的风险与报酬</w:t>
      </w:r>
    </w:p>
    <w:p>
      <w:pPr>
        <w:spacing w:line="360" w:lineRule="auto"/>
        <w:rPr>
          <w:rFonts w:ascii="宋体" w:hAnsi="宋体" w:eastAsia="宋体"/>
          <w:sz w:val="24"/>
          <w:szCs w:val="24"/>
        </w:rPr>
      </w:pPr>
      <w:r>
        <w:rPr>
          <w:rFonts w:hint="eastAsia" w:ascii="宋体" w:hAnsi="宋体" w:eastAsia="宋体"/>
          <w:sz w:val="24"/>
          <w:szCs w:val="24"/>
        </w:rPr>
        <w:t>6. 资本资产定价模型</w:t>
      </w:r>
    </w:p>
    <w:p>
      <w:pPr>
        <w:spacing w:line="360" w:lineRule="auto"/>
        <w:rPr>
          <w:rFonts w:ascii="宋体" w:hAnsi="宋体" w:eastAsia="宋体"/>
          <w:sz w:val="24"/>
          <w:szCs w:val="24"/>
        </w:rPr>
      </w:pPr>
      <w:r>
        <w:rPr>
          <w:rFonts w:hint="eastAsia" w:ascii="宋体" w:hAnsi="宋体" w:eastAsia="宋体"/>
          <w:sz w:val="24"/>
          <w:szCs w:val="24"/>
        </w:rPr>
        <w:t>7. 证券估价</w:t>
      </w:r>
    </w:p>
    <w:p>
      <w:pPr>
        <w:pStyle w:val="4"/>
        <w:rPr>
          <w:rFonts w:ascii="Times New Roman" w:hAnsi="Times New Roman" w:cs="Times New Roman"/>
          <w:sz w:val="28"/>
          <w:szCs w:val="28"/>
        </w:rPr>
      </w:pPr>
      <w:r>
        <w:rPr>
          <w:rFonts w:hint="eastAsia" w:ascii="Times New Roman" w:hAnsi="Times New Roman" w:cs="Times New Roman"/>
          <w:sz w:val="28"/>
          <w:szCs w:val="28"/>
        </w:rPr>
        <w:t>四、考核要求</w:t>
      </w:r>
    </w:p>
    <w:p>
      <w:pPr>
        <w:spacing w:line="360" w:lineRule="auto"/>
        <w:rPr>
          <w:rFonts w:ascii="宋体" w:hAnsi="宋体" w:eastAsia="宋体"/>
          <w:sz w:val="24"/>
          <w:szCs w:val="24"/>
        </w:rPr>
      </w:pPr>
      <w:r>
        <w:rPr>
          <w:rFonts w:hint="eastAsia" w:ascii="宋体" w:hAnsi="宋体" w:eastAsia="宋体"/>
          <w:sz w:val="24"/>
          <w:szCs w:val="24"/>
        </w:rPr>
        <w:t>1. 时间价值的概念（领会）</w:t>
      </w:r>
    </w:p>
    <w:p>
      <w:pPr>
        <w:spacing w:line="360" w:lineRule="auto"/>
        <w:rPr>
          <w:rFonts w:ascii="宋体" w:hAnsi="宋体" w:eastAsia="宋体"/>
          <w:sz w:val="24"/>
          <w:szCs w:val="24"/>
        </w:rPr>
      </w:pPr>
      <w:r>
        <w:rPr>
          <w:rFonts w:hint="eastAsia" w:ascii="宋体" w:hAnsi="宋体" w:eastAsia="宋体"/>
          <w:sz w:val="24"/>
          <w:szCs w:val="24"/>
        </w:rPr>
        <w:t>2. 时间价值的计算（应用）</w:t>
      </w:r>
    </w:p>
    <w:p>
      <w:pPr>
        <w:spacing w:line="360" w:lineRule="auto"/>
        <w:rPr>
          <w:rFonts w:ascii="宋体" w:hAnsi="宋体" w:eastAsia="宋体"/>
          <w:sz w:val="24"/>
          <w:szCs w:val="24"/>
        </w:rPr>
      </w:pPr>
      <w:r>
        <w:rPr>
          <w:rFonts w:hint="eastAsia" w:ascii="宋体" w:hAnsi="宋体" w:eastAsia="宋体"/>
          <w:sz w:val="24"/>
          <w:szCs w:val="24"/>
        </w:rPr>
        <w:t>3. 风险报酬的概念（领会）</w:t>
      </w:r>
    </w:p>
    <w:p>
      <w:pPr>
        <w:spacing w:line="360" w:lineRule="auto"/>
        <w:rPr>
          <w:rFonts w:ascii="宋体" w:hAnsi="宋体" w:eastAsia="宋体"/>
          <w:sz w:val="24"/>
          <w:szCs w:val="24"/>
        </w:rPr>
      </w:pPr>
      <w:r>
        <w:rPr>
          <w:rFonts w:hint="eastAsia" w:ascii="宋体" w:hAnsi="宋体" w:eastAsia="宋体"/>
          <w:sz w:val="24"/>
          <w:szCs w:val="24"/>
        </w:rPr>
        <w:t>4. 单项资产风险报酬（识记）</w:t>
      </w:r>
    </w:p>
    <w:p>
      <w:pPr>
        <w:spacing w:line="360" w:lineRule="auto"/>
        <w:rPr>
          <w:rFonts w:ascii="宋体" w:hAnsi="宋体" w:eastAsia="宋体"/>
          <w:sz w:val="24"/>
          <w:szCs w:val="24"/>
        </w:rPr>
      </w:pPr>
      <w:r>
        <w:rPr>
          <w:rFonts w:hint="eastAsia" w:ascii="宋体" w:hAnsi="宋体" w:eastAsia="宋体"/>
          <w:sz w:val="24"/>
          <w:szCs w:val="24"/>
        </w:rPr>
        <w:t>5. 证券组合的风险与报酬（领会）</w:t>
      </w:r>
    </w:p>
    <w:p>
      <w:pPr>
        <w:spacing w:line="360" w:lineRule="auto"/>
        <w:rPr>
          <w:rFonts w:ascii="宋体" w:hAnsi="宋体" w:eastAsia="宋体"/>
          <w:sz w:val="24"/>
          <w:szCs w:val="24"/>
        </w:rPr>
      </w:pPr>
      <w:r>
        <w:rPr>
          <w:rFonts w:hint="eastAsia" w:ascii="宋体" w:hAnsi="宋体" w:eastAsia="宋体"/>
          <w:sz w:val="24"/>
          <w:szCs w:val="24"/>
        </w:rPr>
        <w:t>6. 资本资产定价模型（应用）</w:t>
      </w:r>
    </w:p>
    <w:p>
      <w:pPr>
        <w:spacing w:line="360" w:lineRule="auto"/>
        <w:rPr>
          <w:rFonts w:ascii="宋体" w:hAnsi="宋体" w:eastAsia="宋体"/>
          <w:sz w:val="24"/>
          <w:szCs w:val="24"/>
        </w:rPr>
      </w:pPr>
      <w:r>
        <w:rPr>
          <w:rFonts w:hint="eastAsia" w:ascii="宋体" w:hAnsi="宋体" w:eastAsia="宋体"/>
          <w:sz w:val="24"/>
          <w:szCs w:val="24"/>
        </w:rPr>
        <w:t>7. 证券估价（识记）</w:t>
      </w:r>
    </w:p>
    <w:p>
      <w:pPr>
        <w:pStyle w:val="3"/>
        <w:jc w:val="center"/>
        <w:rPr>
          <w:rFonts w:ascii="Times New Roman" w:hAnsi="Times New Roman" w:cs="Times New Roman"/>
          <w:sz w:val="30"/>
          <w:szCs w:val="30"/>
        </w:rPr>
      </w:pPr>
      <w:r>
        <w:rPr>
          <w:rFonts w:hint="eastAsia" w:ascii="Times New Roman" w:hAnsi="Times New Roman" w:cs="Times New Roman"/>
          <w:sz w:val="30"/>
          <w:szCs w:val="30"/>
        </w:rPr>
        <w:t>第三章 财务分析</w:t>
      </w:r>
    </w:p>
    <w:p>
      <w:pPr>
        <w:pStyle w:val="4"/>
        <w:rPr>
          <w:rFonts w:ascii="Times New Roman" w:hAnsi="Times New Roman" w:cs="Times New Roman"/>
          <w:sz w:val="28"/>
          <w:szCs w:val="28"/>
        </w:rPr>
      </w:pPr>
      <w:r>
        <w:rPr>
          <w:rFonts w:hint="eastAsia" w:ascii="Times New Roman" w:hAnsi="Times New Roman" w:cs="Times New Roman"/>
          <w:sz w:val="28"/>
          <w:szCs w:val="28"/>
        </w:rPr>
        <w:t>一、学习目标与要求</w:t>
      </w:r>
    </w:p>
    <w:p>
      <w:pPr>
        <w:spacing w:line="360" w:lineRule="auto"/>
        <w:rPr>
          <w:rFonts w:ascii="宋体" w:hAnsi="宋体" w:eastAsia="宋体"/>
          <w:sz w:val="24"/>
          <w:szCs w:val="24"/>
        </w:rPr>
      </w:pPr>
      <w:r>
        <w:rPr>
          <w:rFonts w:hint="eastAsia" w:ascii="宋体" w:hAnsi="宋体" w:eastAsia="宋体"/>
          <w:sz w:val="24"/>
          <w:szCs w:val="24"/>
        </w:rPr>
        <w:t xml:space="preserve">    通过本章学习，理解财务分析的基本概念、程序、判断指标优劣的标准，掌握分项财务分析的各个方面：偿债能力、获利能力、营运能力和发展能力分析的各项指标的含义及计算，并掌握综合财务分析的方法。</w:t>
      </w:r>
    </w:p>
    <w:p>
      <w:pPr>
        <w:pStyle w:val="4"/>
        <w:rPr>
          <w:rFonts w:ascii="Times New Roman" w:hAnsi="Times New Roman" w:cs="Times New Roman"/>
          <w:sz w:val="28"/>
          <w:szCs w:val="28"/>
        </w:rPr>
      </w:pPr>
      <w:r>
        <w:rPr>
          <w:rFonts w:hint="eastAsia" w:ascii="Times New Roman" w:hAnsi="Times New Roman" w:cs="Times New Roman"/>
          <w:sz w:val="28"/>
          <w:szCs w:val="28"/>
        </w:rPr>
        <w:t>二、课程内容</w:t>
      </w:r>
    </w:p>
    <w:p>
      <w:pPr>
        <w:spacing w:line="360" w:lineRule="auto"/>
        <w:rPr>
          <w:rFonts w:ascii="宋体" w:hAnsi="宋体" w:eastAsia="宋体"/>
          <w:sz w:val="24"/>
          <w:szCs w:val="24"/>
        </w:rPr>
      </w:pPr>
      <w:r>
        <w:rPr>
          <w:rFonts w:hint="eastAsia" w:ascii="宋体" w:hAnsi="宋体" w:eastAsia="宋体"/>
          <w:sz w:val="24"/>
          <w:szCs w:val="24"/>
        </w:rPr>
        <w:t>第1节　财务分析概述</w:t>
      </w:r>
    </w:p>
    <w:p>
      <w:pPr>
        <w:spacing w:line="360" w:lineRule="auto"/>
        <w:rPr>
          <w:rFonts w:ascii="宋体" w:hAnsi="宋体" w:eastAsia="宋体"/>
          <w:sz w:val="24"/>
          <w:szCs w:val="24"/>
        </w:rPr>
      </w:pPr>
      <w:r>
        <w:rPr>
          <w:rFonts w:hint="eastAsia" w:ascii="宋体" w:hAnsi="宋体" w:eastAsia="宋体"/>
          <w:sz w:val="24"/>
          <w:szCs w:val="24"/>
        </w:rPr>
        <w:t>1.1 财务分析的基本概念</w:t>
      </w:r>
    </w:p>
    <w:p>
      <w:pPr>
        <w:spacing w:line="360" w:lineRule="auto"/>
        <w:rPr>
          <w:rFonts w:ascii="宋体" w:hAnsi="宋体" w:eastAsia="宋体"/>
          <w:sz w:val="24"/>
          <w:szCs w:val="24"/>
        </w:rPr>
      </w:pPr>
      <w:r>
        <w:rPr>
          <w:rFonts w:hint="eastAsia" w:ascii="宋体" w:hAnsi="宋体" w:eastAsia="宋体"/>
          <w:sz w:val="24"/>
          <w:szCs w:val="24"/>
        </w:rPr>
        <w:t>1.2 财务分析的基本程序</w:t>
      </w:r>
    </w:p>
    <w:p>
      <w:pPr>
        <w:spacing w:line="360" w:lineRule="auto"/>
        <w:rPr>
          <w:rFonts w:ascii="宋体" w:hAnsi="宋体" w:eastAsia="宋体"/>
          <w:sz w:val="24"/>
          <w:szCs w:val="24"/>
        </w:rPr>
      </w:pPr>
      <w:r>
        <w:rPr>
          <w:rFonts w:hint="eastAsia" w:ascii="宋体" w:hAnsi="宋体" w:eastAsia="宋体"/>
          <w:sz w:val="24"/>
          <w:szCs w:val="24"/>
        </w:rPr>
        <w:t>1.3 判别财务指标优劣的标准</w:t>
      </w:r>
    </w:p>
    <w:p>
      <w:pPr>
        <w:spacing w:line="360" w:lineRule="auto"/>
        <w:rPr>
          <w:rFonts w:ascii="宋体" w:hAnsi="宋体" w:eastAsia="宋体"/>
          <w:sz w:val="24"/>
          <w:szCs w:val="24"/>
        </w:rPr>
      </w:pPr>
      <w:r>
        <w:rPr>
          <w:rFonts w:hint="eastAsia" w:ascii="宋体" w:hAnsi="宋体" w:eastAsia="宋体"/>
          <w:sz w:val="24"/>
          <w:szCs w:val="24"/>
        </w:rPr>
        <w:t>第2节　企业偿债能力分析</w:t>
      </w:r>
    </w:p>
    <w:p>
      <w:pPr>
        <w:spacing w:line="360" w:lineRule="auto"/>
        <w:rPr>
          <w:rFonts w:ascii="宋体" w:hAnsi="宋体" w:eastAsia="宋体"/>
          <w:sz w:val="24"/>
          <w:szCs w:val="24"/>
        </w:rPr>
      </w:pPr>
      <w:r>
        <w:rPr>
          <w:rFonts w:hint="eastAsia" w:ascii="宋体" w:hAnsi="宋体" w:eastAsia="宋体"/>
          <w:sz w:val="24"/>
          <w:szCs w:val="24"/>
        </w:rPr>
        <w:t>2.1 企业短期偿债能力的分析</w:t>
      </w:r>
    </w:p>
    <w:p>
      <w:pPr>
        <w:spacing w:line="360" w:lineRule="auto"/>
        <w:rPr>
          <w:rFonts w:ascii="宋体" w:hAnsi="宋体" w:eastAsia="宋体"/>
          <w:sz w:val="24"/>
          <w:szCs w:val="24"/>
        </w:rPr>
      </w:pPr>
      <w:r>
        <w:rPr>
          <w:rFonts w:hint="eastAsia" w:ascii="宋体" w:hAnsi="宋体" w:eastAsia="宋体"/>
          <w:sz w:val="24"/>
          <w:szCs w:val="24"/>
        </w:rPr>
        <w:t>2.2 企业长期偿债能力的分析</w:t>
      </w:r>
    </w:p>
    <w:p>
      <w:pPr>
        <w:spacing w:line="360" w:lineRule="auto"/>
        <w:rPr>
          <w:rFonts w:ascii="宋体" w:hAnsi="宋体" w:eastAsia="宋体"/>
          <w:sz w:val="24"/>
          <w:szCs w:val="24"/>
        </w:rPr>
      </w:pPr>
      <w:r>
        <w:rPr>
          <w:rFonts w:hint="eastAsia" w:ascii="宋体" w:hAnsi="宋体" w:eastAsia="宋体"/>
          <w:sz w:val="24"/>
          <w:szCs w:val="24"/>
        </w:rPr>
        <w:t>2.3 企业负担利息和固定支出能力分析</w:t>
      </w:r>
    </w:p>
    <w:p>
      <w:pPr>
        <w:spacing w:line="360" w:lineRule="auto"/>
        <w:rPr>
          <w:rFonts w:ascii="宋体" w:hAnsi="宋体" w:eastAsia="宋体"/>
          <w:sz w:val="24"/>
          <w:szCs w:val="24"/>
        </w:rPr>
      </w:pPr>
      <w:r>
        <w:rPr>
          <w:rFonts w:hint="eastAsia" w:ascii="宋体" w:hAnsi="宋体" w:eastAsia="宋体"/>
          <w:sz w:val="24"/>
          <w:szCs w:val="24"/>
        </w:rPr>
        <w:t>第3节　企业营运能力分析</w:t>
      </w:r>
    </w:p>
    <w:p>
      <w:pPr>
        <w:spacing w:line="360" w:lineRule="auto"/>
        <w:rPr>
          <w:rFonts w:ascii="宋体" w:hAnsi="宋体" w:eastAsia="宋体"/>
          <w:sz w:val="24"/>
          <w:szCs w:val="24"/>
        </w:rPr>
      </w:pPr>
      <w:r>
        <w:rPr>
          <w:rFonts w:hint="eastAsia" w:ascii="宋体" w:hAnsi="宋体" w:eastAsia="宋体"/>
          <w:sz w:val="24"/>
          <w:szCs w:val="24"/>
        </w:rPr>
        <w:t>3.1 资产周转情况分析</w:t>
      </w:r>
    </w:p>
    <w:p>
      <w:pPr>
        <w:spacing w:line="360" w:lineRule="auto"/>
        <w:rPr>
          <w:rFonts w:ascii="宋体" w:hAnsi="宋体" w:eastAsia="宋体"/>
          <w:sz w:val="24"/>
          <w:szCs w:val="24"/>
        </w:rPr>
      </w:pPr>
      <w:r>
        <w:rPr>
          <w:rFonts w:hint="eastAsia" w:ascii="宋体" w:hAnsi="宋体" w:eastAsia="宋体"/>
          <w:sz w:val="24"/>
          <w:szCs w:val="24"/>
        </w:rPr>
        <w:t>3.2 产生现金能力分析</w:t>
      </w:r>
    </w:p>
    <w:p>
      <w:pPr>
        <w:spacing w:line="360" w:lineRule="auto"/>
        <w:rPr>
          <w:rFonts w:ascii="宋体" w:hAnsi="宋体" w:eastAsia="宋体"/>
          <w:sz w:val="24"/>
          <w:szCs w:val="24"/>
        </w:rPr>
      </w:pPr>
      <w:r>
        <w:rPr>
          <w:rFonts w:hint="eastAsia" w:ascii="宋体" w:hAnsi="宋体" w:eastAsia="宋体"/>
          <w:sz w:val="24"/>
          <w:szCs w:val="24"/>
        </w:rPr>
        <w:t>第4节　企业获利能力分析</w:t>
      </w:r>
    </w:p>
    <w:p>
      <w:pPr>
        <w:spacing w:line="360" w:lineRule="auto"/>
        <w:rPr>
          <w:rFonts w:ascii="宋体" w:hAnsi="宋体" w:eastAsia="宋体"/>
          <w:sz w:val="24"/>
          <w:szCs w:val="24"/>
        </w:rPr>
      </w:pPr>
      <w:r>
        <w:rPr>
          <w:rFonts w:hint="eastAsia" w:ascii="宋体" w:hAnsi="宋体" w:eastAsia="宋体"/>
          <w:sz w:val="24"/>
          <w:szCs w:val="24"/>
        </w:rPr>
        <w:t>4.1 与营业收入有关的获利能力指标</w:t>
      </w:r>
    </w:p>
    <w:p>
      <w:pPr>
        <w:spacing w:line="360" w:lineRule="auto"/>
        <w:rPr>
          <w:rFonts w:ascii="宋体" w:hAnsi="宋体" w:eastAsia="宋体"/>
          <w:sz w:val="24"/>
          <w:szCs w:val="24"/>
        </w:rPr>
      </w:pPr>
      <w:r>
        <w:rPr>
          <w:rFonts w:hint="eastAsia" w:ascii="宋体" w:hAnsi="宋体" w:eastAsia="宋体"/>
          <w:sz w:val="24"/>
          <w:szCs w:val="24"/>
        </w:rPr>
        <w:t>4.2 与资金有关的获利能力指标</w:t>
      </w:r>
    </w:p>
    <w:p>
      <w:pPr>
        <w:spacing w:line="360" w:lineRule="auto"/>
        <w:rPr>
          <w:rFonts w:ascii="宋体" w:hAnsi="宋体" w:eastAsia="宋体"/>
          <w:sz w:val="24"/>
          <w:szCs w:val="24"/>
        </w:rPr>
      </w:pPr>
      <w:r>
        <w:rPr>
          <w:rFonts w:hint="eastAsia" w:ascii="宋体" w:hAnsi="宋体" w:eastAsia="宋体"/>
          <w:sz w:val="24"/>
          <w:szCs w:val="24"/>
        </w:rPr>
        <w:t>4.3 与股票或股票价格有关的获利能力指标</w:t>
      </w:r>
    </w:p>
    <w:p>
      <w:pPr>
        <w:spacing w:line="360" w:lineRule="auto"/>
        <w:rPr>
          <w:rFonts w:ascii="宋体" w:hAnsi="宋体" w:eastAsia="宋体"/>
          <w:sz w:val="24"/>
          <w:szCs w:val="24"/>
        </w:rPr>
      </w:pPr>
      <w:r>
        <w:rPr>
          <w:rFonts w:hint="eastAsia" w:ascii="宋体" w:hAnsi="宋体" w:eastAsia="宋体"/>
          <w:sz w:val="24"/>
          <w:szCs w:val="24"/>
        </w:rPr>
        <w:t>第5节　企业发展能力分析</w:t>
      </w:r>
    </w:p>
    <w:p>
      <w:pPr>
        <w:spacing w:line="360" w:lineRule="auto"/>
        <w:rPr>
          <w:rFonts w:ascii="宋体" w:hAnsi="宋体" w:eastAsia="宋体"/>
          <w:sz w:val="24"/>
          <w:szCs w:val="24"/>
        </w:rPr>
      </w:pPr>
      <w:r>
        <w:rPr>
          <w:rFonts w:hint="eastAsia" w:ascii="宋体" w:hAnsi="宋体" w:eastAsia="宋体"/>
          <w:sz w:val="24"/>
          <w:szCs w:val="24"/>
        </w:rPr>
        <w:t>5.1 营业收入增长率</w:t>
      </w:r>
    </w:p>
    <w:p>
      <w:pPr>
        <w:spacing w:line="360" w:lineRule="auto"/>
        <w:rPr>
          <w:rFonts w:ascii="宋体" w:hAnsi="宋体" w:eastAsia="宋体"/>
          <w:sz w:val="24"/>
          <w:szCs w:val="24"/>
        </w:rPr>
      </w:pPr>
      <w:r>
        <w:rPr>
          <w:rFonts w:hint="eastAsia" w:ascii="宋体" w:hAnsi="宋体" w:eastAsia="宋体"/>
          <w:sz w:val="24"/>
          <w:szCs w:val="24"/>
        </w:rPr>
        <w:t>5.2 净利润增长率</w:t>
      </w:r>
    </w:p>
    <w:p>
      <w:pPr>
        <w:spacing w:line="360" w:lineRule="auto"/>
        <w:rPr>
          <w:rFonts w:ascii="宋体" w:hAnsi="宋体" w:eastAsia="宋体"/>
          <w:sz w:val="24"/>
          <w:szCs w:val="24"/>
        </w:rPr>
      </w:pPr>
      <w:r>
        <w:rPr>
          <w:rFonts w:hint="eastAsia" w:ascii="宋体" w:hAnsi="宋体" w:eastAsia="宋体"/>
          <w:sz w:val="24"/>
          <w:szCs w:val="24"/>
        </w:rPr>
        <w:t>5.3 总资产增长率</w:t>
      </w:r>
    </w:p>
    <w:p>
      <w:pPr>
        <w:spacing w:line="360" w:lineRule="auto"/>
        <w:rPr>
          <w:rFonts w:ascii="宋体" w:hAnsi="宋体" w:eastAsia="宋体"/>
          <w:sz w:val="24"/>
          <w:szCs w:val="24"/>
        </w:rPr>
      </w:pPr>
      <w:r>
        <w:rPr>
          <w:rFonts w:hint="eastAsia" w:ascii="宋体" w:hAnsi="宋体" w:eastAsia="宋体"/>
          <w:sz w:val="24"/>
          <w:szCs w:val="24"/>
        </w:rPr>
        <w:t>5.4 净资产增长率</w:t>
      </w:r>
    </w:p>
    <w:p>
      <w:pPr>
        <w:spacing w:line="360" w:lineRule="auto"/>
        <w:rPr>
          <w:rFonts w:ascii="宋体" w:hAnsi="宋体" w:eastAsia="宋体"/>
          <w:sz w:val="24"/>
          <w:szCs w:val="24"/>
        </w:rPr>
      </w:pPr>
      <w:r>
        <w:rPr>
          <w:rFonts w:hint="eastAsia" w:ascii="宋体" w:hAnsi="宋体" w:eastAsia="宋体"/>
          <w:sz w:val="24"/>
          <w:szCs w:val="24"/>
        </w:rPr>
        <w:t>5.5 经营现金净流量增长率</w:t>
      </w:r>
    </w:p>
    <w:p>
      <w:pPr>
        <w:spacing w:line="360" w:lineRule="auto"/>
        <w:rPr>
          <w:rFonts w:ascii="宋体" w:hAnsi="宋体" w:eastAsia="宋体"/>
          <w:sz w:val="24"/>
          <w:szCs w:val="24"/>
        </w:rPr>
      </w:pPr>
      <w:r>
        <w:rPr>
          <w:rFonts w:hint="eastAsia" w:ascii="宋体" w:hAnsi="宋体" w:eastAsia="宋体"/>
          <w:sz w:val="24"/>
          <w:szCs w:val="24"/>
        </w:rPr>
        <w:t>第6节　综合财务分析</w:t>
      </w:r>
    </w:p>
    <w:p>
      <w:pPr>
        <w:spacing w:line="360" w:lineRule="auto"/>
        <w:rPr>
          <w:rFonts w:ascii="宋体" w:hAnsi="宋体" w:eastAsia="宋体"/>
          <w:sz w:val="24"/>
          <w:szCs w:val="24"/>
        </w:rPr>
      </w:pPr>
      <w:r>
        <w:rPr>
          <w:rFonts w:hint="eastAsia" w:ascii="宋体" w:hAnsi="宋体" w:eastAsia="宋体"/>
          <w:sz w:val="24"/>
          <w:szCs w:val="24"/>
        </w:rPr>
        <w:t>6.1 公式分析法</w:t>
      </w:r>
    </w:p>
    <w:p>
      <w:pPr>
        <w:spacing w:line="360" w:lineRule="auto"/>
        <w:rPr>
          <w:rFonts w:ascii="宋体" w:hAnsi="宋体" w:eastAsia="宋体"/>
          <w:sz w:val="24"/>
          <w:szCs w:val="24"/>
        </w:rPr>
      </w:pPr>
      <w:r>
        <w:rPr>
          <w:rFonts w:hint="eastAsia" w:ascii="宋体" w:hAnsi="宋体" w:eastAsia="宋体"/>
          <w:sz w:val="24"/>
          <w:szCs w:val="24"/>
        </w:rPr>
        <w:t>6.2 杜邦分析法</w:t>
      </w:r>
    </w:p>
    <w:p>
      <w:pPr>
        <w:spacing w:line="360" w:lineRule="auto"/>
        <w:rPr>
          <w:rFonts w:ascii="宋体" w:hAnsi="宋体" w:eastAsia="宋体"/>
          <w:sz w:val="24"/>
          <w:szCs w:val="24"/>
        </w:rPr>
      </w:pPr>
      <w:r>
        <w:rPr>
          <w:rFonts w:hint="eastAsia" w:ascii="宋体" w:hAnsi="宋体" w:eastAsia="宋体"/>
          <w:sz w:val="24"/>
          <w:szCs w:val="24"/>
        </w:rPr>
        <w:t>6.3 计分综合分析法</w:t>
      </w:r>
    </w:p>
    <w:p>
      <w:pPr>
        <w:pStyle w:val="4"/>
        <w:rPr>
          <w:rFonts w:ascii="Times New Roman" w:hAnsi="Times New Roman" w:cs="Times New Roman"/>
          <w:sz w:val="28"/>
          <w:szCs w:val="28"/>
        </w:rPr>
      </w:pPr>
      <w:r>
        <w:rPr>
          <w:rFonts w:hint="eastAsia" w:ascii="Times New Roman" w:hAnsi="Times New Roman" w:cs="Times New Roman"/>
          <w:sz w:val="28"/>
          <w:szCs w:val="28"/>
        </w:rPr>
        <w:t>三、考核知识点</w:t>
      </w:r>
    </w:p>
    <w:p>
      <w:pPr>
        <w:spacing w:line="360" w:lineRule="auto"/>
        <w:rPr>
          <w:rFonts w:ascii="宋体" w:hAnsi="宋体" w:eastAsia="宋体"/>
          <w:sz w:val="24"/>
          <w:szCs w:val="24"/>
        </w:rPr>
      </w:pPr>
      <w:r>
        <w:rPr>
          <w:rFonts w:hint="eastAsia" w:ascii="宋体" w:hAnsi="宋体" w:eastAsia="宋体"/>
          <w:sz w:val="24"/>
          <w:szCs w:val="24"/>
        </w:rPr>
        <w:t>1. 财务分析基本概念、基本程序及判断标准</w:t>
      </w:r>
    </w:p>
    <w:p>
      <w:pPr>
        <w:spacing w:line="360" w:lineRule="auto"/>
        <w:rPr>
          <w:rFonts w:ascii="宋体" w:hAnsi="宋体" w:eastAsia="宋体"/>
          <w:sz w:val="24"/>
          <w:szCs w:val="24"/>
        </w:rPr>
      </w:pPr>
      <w:r>
        <w:rPr>
          <w:rFonts w:hint="eastAsia" w:ascii="宋体" w:hAnsi="宋体" w:eastAsia="宋体"/>
          <w:sz w:val="24"/>
          <w:szCs w:val="24"/>
        </w:rPr>
        <w:t>2. 企业短期偿债能力和长期偿债能力分析</w:t>
      </w:r>
    </w:p>
    <w:p>
      <w:pPr>
        <w:spacing w:line="360" w:lineRule="auto"/>
        <w:rPr>
          <w:rFonts w:ascii="宋体" w:hAnsi="宋体" w:eastAsia="宋体"/>
          <w:sz w:val="24"/>
          <w:szCs w:val="24"/>
        </w:rPr>
      </w:pPr>
      <w:r>
        <w:rPr>
          <w:rFonts w:hint="eastAsia" w:ascii="宋体" w:hAnsi="宋体" w:eastAsia="宋体"/>
          <w:sz w:val="24"/>
          <w:szCs w:val="24"/>
        </w:rPr>
        <w:t>3. 企业资产周转能力和产生现金能力分析</w:t>
      </w:r>
    </w:p>
    <w:p>
      <w:pPr>
        <w:spacing w:line="360" w:lineRule="auto"/>
        <w:rPr>
          <w:rFonts w:ascii="宋体" w:hAnsi="宋体" w:eastAsia="宋体"/>
          <w:sz w:val="24"/>
          <w:szCs w:val="24"/>
        </w:rPr>
      </w:pPr>
      <w:r>
        <w:rPr>
          <w:rFonts w:hint="eastAsia" w:ascii="宋体" w:hAnsi="宋体" w:eastAsia="宋体"/>
          <w:sz w:val="24"/>
          <w:szCs w:val="24"/>
        </w:rPr>
        <w:t>4. 与营业收入、资金、股票股价有关的获利能力分析</w:t>
      </w:r>
    </w:p>
    <w:p>
      <w:pPr>
        <w:spacing w:line="360" w:lineRule="auto"/>
        <w:rPr>
          <w:rFonts w:ascii="宋体" w:hAnsi="宋体" w:eastAsia="宋体"/>
          <w:sz w:val="24"/>
          <w:szCs w:val="24"/>
        </w:rPr>
      </w:pPr>
      <w:r>
        <w:rPr>
          <w:rFonts w:hint="eastAsia" w:ascii="宋体" w:hAnsi="宋体" w:eastAsia="宋体"/>
          <w:sz w:val="24"/>
          <w:szCs w:val="24"/>
        </w:rPr>
        <w:t>5. 企业各项发展能力分析</w:t>
      </w:r>
    </w:p>
    <w:p>
      <w:pPr>
        <w:spacing w:line="360" w:lineRule="auto"/>
        <w:rPr>
          <w:rFonts w:ascii="宋体" w:hAnsi="宋体" w:eastAsia="宋体"/>
          <w:sz w:val="24"/>
          <w:szCs w:val="24"/>
        </w:rPr>
      </w:pPr>
      <w:r>
        <w:rPr>
          <w:rFonts w:hint="eastAsia" w:ascii="宋体" w:hAnsi="宋体" w:eastAsia="宋体"/>
          <w:sz w:val="24"/>
          <w:szCs w:val="24"/>
        </w:rPr>
        <w:t>6. 杜邦分析法</w:t>
      </w:r>
    </w:p>
    <w:p>
      <w:pPr>
        <w:spacing w:line="360" w:lineRule="auto"/>
        <w:rPr>
          <w:rFonts w:ascii="宋体" w:hAnsi="宋体" w:eastAsia="宋体"/>
          <w:sz w:val="24"/>
          <w:szCs w:val="24"/>
        </w:rPr>
      </w:pPr>
    </w:p>
    <w:p>
      <w:pPr>
        <w:pStyle w:val="4"/>
        <w:rPr>
          <w:rFonts w:ascii="Times New Roman" w:hAnsi="Times New Roman" w:cs="Times New Roman"/>
          <w:sz w:val="28"/>
          <w:szCs w:val="28"/>
        </w:rPr>
      </w:pPr>
      <w:r>
        <w:rPr>
          <w:rFonts w:hint="eastAsia" w:ascii="Times New Roman" w:hAnsi="Times New Roman" w:cs="Times New Roman"/>
          <w:sz w:val="28"/>
          <w:szCs w:val="28"/>
        </w:rPr>
        <w:t>四、考核要求</w:t>
      </w:r>
    </w:p>
    <w:p>
      <w:pPr>
        <w:spacing w:line="360" w:lineRule="auto"/>
        <w:rPr>
          <w:rFonts w:ascii="宋体" w:hAnsi="宋体" w:eastAsia="宋体"/>
          <w:sz w:val="24"/>
          <w:szCs w:val="24"/>
        </w:rPr>
      </w:pPr>
      <w:r>
        <w:rPr>
          <w:rFonts w:hint="eastAsia" w:ascii="宋体" w:hAnsi="宋体" w:eastAsia="宋体"/>
          <w:sz w:val="24"/>
          <w:szCs w:val="24"/>
        </w:rPr>
        <w:t>1. 财务分析基本概念（识记）</w:t>
      </w:r>
    </w:p>
    <w:p>
      <w:pPr>
        <w:spacing w:line="360" w:lineRule="auto"/>
        <w:rPr>
          <w:rFonts w:ascii="宋体" w:hAnsi="宋体" w:eastAsia="宋体"/>
          <w:sz w:val="24"/>
          <w:szCs w:val="24"/>
        </w:rPr>
      </w:pPr>
      <w:r>
        <w:rPr>
          <w:rFonts w:hint="eastAsia" w:ascii="宋体" w:hAnsi="宋体" w:eastAsia="宋体"/>
          <w:sz w:val="24"/>
          <w:szCs w:val="24"/>
        </w:rPr>
        <w:t>2. 财务分析基本程序及判断标准（领会）</w:t>
      </w:r>
    </w:p>
    <w:p>
      <w:pPr>
        <w:spacing w:line="360" w:lineRule="auto"/>
        <w:rPr>
          <w:rFonts w:ascii="宋体" w:hAnsi="宋体" w:eastAsia="宋体"/>
          <w:sz w:val="24"/>
          <w:szCs w:val="24"/>
        </w:rPr>
      </w:pPr>
      <w:r>
        <w:rPr>
          <w:rFonts w:hint="eastAsia" w:ascii="宋体" w:hAnsi="宋体" w:eastAsia="宋体"/>
          <w:sz w:val="24"/>
          <w:szCs w:val="24"/>
        </w:rPr>
        <w:t>3. 企业短期偿债能力和长期偿债能力分析（领会）</w:t>
      </w:r>
    </w:p>
    <w:p>
      <w:pPr>
        <w:spacing w:line="360" w:lineRule="auto"/>
        <w:rPr>
          <w:rFonts w:ascii="宋体" w:hAnsi="宋体" w:eastAsia="宋体"/>
          <w:sz w:val="24"/>
          <w:szCs w:val="24"/>
        </w:rPr>
      </w:pPr>
      <w:r>
        <w:rPr>
          <w:rFonts w:hint="eastAsia" w:ascii="宋体" w:hAnsi="宋体" w:eastAsia="宋体"/>
          <w:sz w:val="24"/>
          <w:szCs w:val="24"/>
        </w:rPr>
        <w:t>4. 企业资产周转能力和产生现金能力分析（领会）</w:t>
      </w:r>
    </w:p>
    <w:p>
      <w:pPr>
        <w:spacing w:line="360" w:lineRule="auto"/>
        <w:rPr>
          <w:rFonts w:ascii="宋体" w:hAnsi="宋体" w:eastAsia="宋体"/>
          <w:sz w:val="24"/>
          <w:szCs w:val="24"/>
        </w:rPr>
      </w:pPr>
      <w:r>
        <w:rPr>
          <w:rFonts w:hint="eastAsia" w:ascii="宋体" w:hAnsi="宋体" w:eastAsia="宋体"/>
          <w:sz w:val="24"/>
          <w:szCs w:val="24"/>
        </w:rPr>
        <w:t>5. 与营业收入有关的获利能力分析（领会）</w:t>
      </w:r>
    </w:p>
    <w:p>
      <w:pPr>
        <w:spacing w:line="360" w:lineRule="auto"/>
        <w:rPr>
          <w:rFonts w:ascii="宋体" w:hAnsi="宋体" w:eastAsia="宋体"/>
          <w:sz w:val="24"/>
          <w:szCs w:val="24"/>
        </w:rPr>
      </w:pPr>
      <w:r>
        <w:rPr>
          <w:rFonts w:hint="eastAsia" w:ascii="宋体" w:hAnsi="宋体" w:eastAsia="宋体"/>
          <w:sz w:val="24"/>
          <w:szCs w:val="24"/>
        </w:rPr>
        <w:t>6. 与资金有关的获利能力分析（领会）</w:t>
      </w:r>
    </w:p>
    <w:p>
      <w:pPr>
        <w:spacing w:line="360" w:lineRule="auto"/>
        <w:rPr>
          <w:rFonts w:ascii="宋体" w:hAnsi="宋体" w:eastAsia="宋体"/>
          <w:sz w:val="24"/>
          <w:szCs w:val="24"/>
        </w:rPr>
      </w:pPr>
      <w:r>
        <w:rPr>
          <w:rFonts w:hint="eastAsia" w:ascii="宋体" w:hAnsi="宋体" w:eastAsia="宋体"/>
          <w:sz w:val="24"/>
          <w:szCs w:val="24"/>
        </w:rPr>
        <w:t>7. 与股票、股价价有关的获利能力分析（领会）</w:t>
      </w:r>
    </w:p>
    <w:p>
      <w:pPr>
        <w:spacing w:line="360" w:lineRule="auto"/>
        <w:rPr>
          <w:rFonts w:ascii="宋体" w:hAnsi="宋体" w:eastAsia="宋体"/>
          <w:sz w:val="24"/>
          <w:szCs w:val="24"/>
        </w:rPr>
      </w:pPr>
      <w:r>
        <w:rPr>
          <w:rFonts w:hint="eastAsia" w:ascii="宋体" w:hAnsi="宋体" w:eastAsia="宋体"/>
          <w:sz w:val="24"/>
          <w:szCs w:val="24"/>
        </w:rPr>
        <w:t>8. 企业各项发展能力分析（领会）</w:t>
      </w:r>
    </w:p>
    <w:p>
      <w:pPr>
        <w:spacing w:line="360" w:lineRule="auto"/>
        <w:rPr>
          <w:rFonts w:ascii="宋体" w:hAnsi="宋体" w:eastAsia="宋体"/>
          <w:sz w:val="24"/>
          <w:szCs w:val="24"/>
        </w:rPr>
      </w:pPr>
      <w:r>
        <w:rPr>
          <w:rFonts w:hint="eastAsia" w:ascii="宋体" w:hAnsi="宋体" w:eastAsia="宋体"/>
          <w:sz w:val="24"/>
          <w:szCs w:val="24"/>
        </w:rPr>
        <w:t>9. 杜邦分析法（领会）</w:t>
      </w:r>
    </w:p>
    <w:p>
      <w:pPr>
        <w:pStyle w:val="3"/>
        <w:jc w:val="center"/>
        <w:rPr>
          <w:rFonts w:ascii="Times New Roman" w:hAnsi="Times New Roman" w:cs="Times New Roman"/>
          <w:sz w:val="30"/>
          <w:szCs w:val="30"/>
        </w:rPr>
      </w:pPr>
      <w:r>
        <w:rPr>
          <w:rFonts w:hint="eastAsia" w:ascii="Times New Roman" w:hAnsi="Times New Roman" w:cs="Times New Roman"/>
          <w:sz w:val="30"/>
          <w:szCs w:val="30"/>
        </w:rPr>
        <w:t>第四章 企业投资管理（上）</w:t>
      </w:r>
    </w:p>
    <w:p>
      <w:pPr>
        <w:pStyle w:val="4"/>
        <w:rPr>
          <w:rFonts w:ascii="Times New Roman" w:hAnsi="Times New Roman" w:cs="Times New Roman"/>
          <w:sz w:val="28"/>
          <w:szCs w:val="28"/>
        </w:rPr>
      </w:pPr>
      <w:r>
        <w:rPr>
          <w:rFonts w:hint="eastAsia" w:ascii="Times New Roman" w:hAnsi="Times New Roman" w:cs="Times New Roman"/>
          <w:sz w:val="28"/>
          <w:szCs w:val="28"/>
        </w:rPr>
        <w:t>一、学习目标与要求</w:t>
      </w:r>
    </w:p>
    <w:p>
      <w:pPr>
        <w:spacing w:line="360" w:lineRule="auto"/>
        <w:rPr>
          <w:rFonts w:ascii="宋体" w:hAnsi="宋体" w:eastAsia="宋体"/>
          <w:sz w:val="24"/>
          <w:szCs w:val="24"/>
        </w:rPr>
      </w:pPr>
      <w:r>
        <w:rPr>
          <w:rFonts w:hint="eastAsia" w:ascii="宋体" w:hAnsi="宋体" w:eastAsia="宋体"/>
          <w:sz w:val="24"/>
          <w:szCs w:val="24"/>
        </w:rPr>
        <w:t xml:space="preserve">    通过本章学习，了解投资的意义、分类以及投资管理的基本要求。掌握现金流量的概念、构成和计算方法，掌握各种投资决策指标的概念、计算方法、决策规则和优缺点，灵活运用各种投资决策指标进行投资决策。</w:t>
      </w:r>
    </w:p>
    <w:p>
      <w:pPr>
        <w:pStyle w:val="4"/>
        <w:rPr>
          <w:rFonts w:ascii="Times New Roman" w:hAnsi="Times New Roman" w:cs="Times New Roman"/>
          <w:sz w:val="28"/>
          <w:szCs w:val="28"/>
        </w:rPr>
      </w:pPr>
      <w:r>
        <w:rPr>
          <w:rFonts w:hint="eastAsia" w:ascii="Times New Roman" w:hAnsi="Times New Roman" w:cs="Times New Roman"/>
          <w:sz w:val="28"/>
          <w:szCs w:val="28"/>
        </w:rPr>
        <w:t>二、课程内容</w:t>
      </w:r>
    </w:p>
    <w:p>
      <w:pPr>
        <w:spacing w:line="360" w:lineRule="auto"/>
        <w:rPr>
          <w:rFonts w:ascii="宋体" w:hAnsi="宋体" w:eastAsia="宋体"/>
          <w:sz w:val="24"/>
          <w:szCs w:val="24"/>
        </w:rPr>
      </w:pPr>
      <w:r>
        <w:rPr>
          <w:rFonts w:hint="eastAsia" w:ascii="宋体" w:hAnsi="宋体" w:eastAsia="宋体"/>
          <w:sz w:val="24"/>
          <w:szCs w:val="24"/>
        </w:rPr>
        <w:t>第1节　投资管理概述</w:t>
      </w:r>
    </w:p>
    <w:p>
      <w:pPr>
        <w:spacing w:line="360" w:lineRule="auto"/>
        <w:rPr>
          <w:rFonts w:ascii="宋体" w:hAnsi="宋体" w:eastAsia="宋体"/>
          <w:sz w:val="24"/>
          <w:szCs w:val="24"/>
        </w:rPr>
      </w:pPr>
      <w:r>
        <w:rPr>
          <w:rFonts w:hint="eastAsia" w:ascii="宋体" w:hAnsi="宋体" w:eastAsia="宋体"/>
          <w:sz w:val="24"/>
          <w:szCs w:val="24"/>
        </w:rPr>
        <w:t>1.1 投资的意义</w:t>
      </w:r>
    </w:p>
    <w:p>
      <w:pPr>
        <w:spacing w:line="360" w:lineRule="auto"/>
        <w:rPr>
          <w:rFonts w:ascii="宋体" w:hAnsi="宋体" w:eastAsia="宋体"/>
          <w:sz w:val="24"/>
          <w:szCs w:val="24"/>
        </w:rPr>
      </w:pPr>
      <w:r>
        <w:rPr>
          <w:rFonts w:hint="eastAsia" w:ascii="宋体" w:hAnsi="宋体" w:eastAsia="宋体"/>
          <w:sz w:val="24"/>
          <w:szCs w:val="24"/>
        </w:rPr>
        <w:t>1.2 投资的分类</w:t>
      </w:r>
    </w:p>
    <w:p>
      <w:pPr>
        <w:spacing w:line="360" w:lineRule="auto"/>
        <w:rPr>
          <w:rFonts w:ascii="宋体" w:hAnsi="宋体" w:eastAsia="宋体"/>
          <w:sz w:val="24"/>
          <w:szCs w:val="24"/>
        </w:rPr>
      </w:pPr>
      <w:r>
        <w:rPr>
          <w:rFonts w:hint="eastAsia" w:ascii="宋体" w:hAnsi="宋体" w:eastAsia="宋体"/>
          <w:sz w:val="24"/>
          <w:szCs w:val="24"/>
        </w:rPr>
        <w:t>第2节　投资决策中的现金流量</w:t>
      </w:r>
    </w:p>
    <w:p>
      <w:pPr>
        <w:spacing w:line="360" w:lineRule="auto"/>
        <w:rPr>
          <w:rFonts w:ascii="宋体" w:hAnsi="宋体" w:eastAsia="宋体"/>
          <w:sz w:val="24"/>
          <w:szCs w:val="24"/>
        </w:rPr>
      </w:pPr>
      <w:r>
        <w:rPr>
          <w:rFonts w:hint="eastAsia" w:ascii="宋体" w:hAnsi="宋体" w:eastAsia="宋体"/>
          <w:sz w:val="24"/>
          <w:szCs w:val="24"/>
        </w:rPr>
        <w:t>2.1 现金流量的概念</w:t>
      </w:r>
    </w:p>
    <w:p>
      <w:pPr>
        <w:spacing w:line="360" w:lineRule="auto"/>
        <w:rPr>
          <w:rFonts w:ascii="宋体" w:hAnsi="宋体" w:eastAsia="宋体"/>
          <w:sz w:val="24"/>
          <w:szCs w:val="24"/>
        </w:rPr>
      </w:pPr>
      <w:r>
        <w:rPr>
          <w:rFonts w:hint="eastAsia" w:ascii="宋体" w:hAnsi="宋体" w:eastAsia="宋体"/>
          <w:sz w:val="24"/>
          <w:szCs w:val="24"/>
        </w:rPr>
        <w:t>2.2 现金流量的构成</w:t>
      </w:r>
    </w:p>
    <w:p>
      <w:pPr>
        <w:spacing w:line="360" w:lineRule="auto"/>
        <w:rPr>
          <w:rFonts w:ascii="宋体" w:hAnsi="宋体" w:eastAsia="宋体"/>
          <w:sz w:val="24"/>
          <w:szCs w:val="24"/>
        </w:rPr>
      </w:pPr>
      <w:r>
        <w:rPr>
          <w:rFonts w:hint="eastAsia" w:ascii="宋体" w:hAnsi="宋体" w:eastAsia="宋体"/>
          <w:sz w:val="24"/>
          <w:szCs w:val="24"/>
        </w:rPr>
        <w:t>2.3 现金流量的计算方法</w:t>
      </w:r>
    </w:p>
    <w:p>
      <w:pPr>
        <w:spacing w:line="360" w:lineRule="auto"/>
        <w:rPr>
          <w:rFonts w:ascii="宋体" w:hAnsi="宋体" w:eastAsia="宋体"/>
          <w:sz w:val="24"/>
          <w:szCs w:val="24"/>
        </w:rPr>
      </w:pPr>
      <w:r>
        <w:rPr>
          <w:rFonts w:hint="eastAsia" w:ascii="宋体" w:hAnsi="宋体" w:eastAsia="宋体"/>
          <w:sz w:val="24"/>
          <w:szCs w:val="24"/>
        </w:rPr>
        <w:t>2.4 投资决策中采用现金流量的原因</w:t>
      </w:r>
    </w:p>
    <w:p>
      <w:pPr>
        <w:spacing w:line="360" w:lineRule="auto"/>
        <w:rPr>
          <w:rFonts w:ascii="宋体" w:hAnsi="宋体" w:eastAsia="宋体"/>
          <w:sz w:val="24"/>
          <w:szCs w:val="24"/>
        </w:rPr>
      </w:pPr>
      <w:r>
        <w:rPr>
          <w:rFonts w:hint="eastAsia" w:ascii="宋体" w:hAnsi="宋体" w:eastAsia="宋体"/>
          <w:sz w:val="24"/>
          <w:szCs w:val="24"/>
        </w:rPr>
        <w:t>第3节　投资决策指标</w:t>
      </w:r>
    </w:p>
    <w:p>
      <w:pPr>
        <w:spacing w:line="360" w:lineRule="auto"/>
        <w:rPr>
          <w:rFonts w:ascii="宋体" w:hAnsi="宋体" w:eastAsia="宋体"/>
          <w:sz w:val="24"/>
          <w:szCs w:val="24"/>
        </w:rPr>
      </w:pPr>
      <w:r>
        <w:rPr>
          <w:rFonts w:hint="eastAsia" w:ascii="宋体" w:hAnsi="宋体" w:eastAsia="宋体"/>
          <w:sz w:val="24"/>
          <w:szCs w:val="24"/>
        </w:rPr>
        <w:t>3.1 非折现现金流量指标</w:t>
      </w:r>
    </w:p>
    <w:p>
      <w:pPr>
        <w:spacing w:line="360" w:lineRule="auto"/>
        <w:rPr>
          <w:rFonts w:ascii="宋体" w:hAnsi="宋体" w:eastAsia="宋体"/>
          <w:sz w:val="24"/>
          <w:szCs w:val="24"/>
        </w:rPr>
      </w:pPr>
      <w:r>
        <w:rPr>
          <w:rFonts w:hint="eastAsia" w:ascii="宋体" w:hAnsi="宋体" w:eastAsia="宋体"/>
          <w:sz w:val="24"/>
          <w:szCs w:val="24"/>
        </w:rPr>
        <w:t>3.2 折现现金流量指标</w:t>
      </w:r>
    </w:p>
    <w:p>
      <w:pPr>
        <w:spacing w:line="360" w:lineRule="auto"/>
        <w:rPr>
          <w:rFonts w:ascii="宋体" w:hAnsi="宋体" w:eastAsia="宋体"/>
          <w:sz w:val="24"/>
          <w:szCs w:val="24"/>
        </w:rPr>
      </w:pPr>
      <w:r>
        <w:rPr>
          <w:rFonts w:hint="eastAsia" w:ascii="宋体" w:hAnsi="宋体" w:eastAsia="宋体"/>
          <w:sz w:val="24"/>
          <w:szCs w:val="24"/>
        </w:rPr>
        <w:t>3.3 指标的对比分析</w:t>
      </w:r>
    </w:p>
    <w:p>
      <w:pPr>
        <w:pStyle w:val="4"/>
        <w:rPr>
          <w:rFonts w:ascii="Times New Roman" w:hAnsi="Times New Roman" w:cs="Times New Roman"/>
          <w:sz w:val="28"/>
          <w:szCs w:val="28"/>
        </w:rPr>
      </w:pPr>
      <w:r>
        <w:rPr>
          <w:rFonts w:hint="eastAsia" w:ascii="Times New Roman" w:hAnsi="Times New Roman" w:cs="Times New Roman"/>
          <w:sz w:val="28"/>
          <w:szCs w:val="28"/>
        </w:rPr>
        <w:t>三、考核知识点</w:t>
      </w:r>
    </w:p>
    <w:p>
      <w:pPr>
        <w:spacing w:line="360" w:lineRule="auto"/>
        <w:rPr>
          <w:rFonts w:ascii="宋体" w:hAnsi="宋体" w:eastAsia="宋体"/>
          <w:sz w:val="24"/>
          <w:szCs w:val="24"/>
        </w:rPr>
      </w:pPr>
      <w:r>
        <w:rPr>
          <w:rFonts w:hint="eastAsia" w:ascii="宋体" w:hAnsi="宋体" w:eastAsia="宋体"/>
          <w:sz w:val="24"/>
          <w:szCs w:val="24"/>
        </w:rPr>
        <w:t>1. 投资管理的概念</w:t>
      </w:r>
    </w:p>
    <w:p>
      <w:pPr>
        <w:spacing w:line="360" w:lineRule="auto"/>
        <w:rPr>
          <w:rFonts w:ascii="宋体" w:hAnsi="宋体" w:eastAsia="宋体"/>
          <w:sz w:val="24"/>
          <w:szCs w:val="24"/>
        </w:rPr>
      </w:pPr>
      <w:r>
        <w:rPr>
          <w:rFonts w:hint="eastAsia" w:ascii="宋体" w:hAnsi="宋体" w:eastAsia="宋体"/>
          <w:sz w:val="24"/>
          <w:szCs w:val="24"/>
        </w:rPr>
        <w:t>2. 现金流量的概念及构成</w:t>
      </w:r>
    </w:p>
    <w:p>
      <w:pPr>
        <w:spacing w:line="360" w:lineRule="auto"/>
        <w:rPr>
          <w:rFonts w:ascii="宋体" w:hAnsi="宋体" w:eastAsia="宋体"/>
          <w:sz w:val="24"/>
          <w:szCs w:val="24"/>
        </w:rPr>
      </w:pPr>
      <w:r>
        <w:rPr>
          <w:rFonts w:hint="eastAsia" w:ascii="宋体" w:hAnsi="宋体" w:eastAsia="宋体"/>
          <w:sz w:val="24"/>
          <w:szCs w:val="24"/>
        </w:rPr>
        <w:t>3. 现金流量的计算方法</w:t>
      </w:r>
    </w:p>
    <w:p>
      <w:pPr>
        <w:spacing w:line="360" w:lineRule="auto"/>
        <w:rPr>
          <w:rFonts w:ascii="宋体" w:hAnsi="宋体" w:eastAsia="宋体"/>
          <w:sz w:val="24"/>
          <w:szCs w:val="24"/>
        </w:rPr>
      </w:pPr>
      <w:r>
        <w:rPr>
          <w:rFonts w:hint="eastAsia" w:ascii="宋体" w:hAnsi="宋体" w:eastAsia="宋体"/>
          <w:sz w:val="24"/>
          <w:szCs w:val="24"/>
        </w:rPr>
        <w:t>4. 非折现现金流量指标</w:t>
      </w:r>
    </w:p>
    <w:p>
      <w:pPr>
        <w:spacing w:line="360" w:lineRule="auto"/>
        <w:rPr>
          <w:rFonts w:ascii="宋体" w:hAnsi="宋体" w:eastAsia="宋体"/>
          <w:sz w:val="24"/>
          <w:szCs w:val="24"/>
        </w:rPr>
      </w:pPr>
      <w:r>
        <w:rPr>
          <w:rFonts w:hint="eastAsia" w:ascii="宋体" w:hAnsi="宋体" w:eastAsia="宋体"/>
          <w:sz w:val="24"/>
          <w:szCs w:val="24"/>
        </w:rPr>
        <w:t>5. 折现现金流量指标及指标对比</w:t>
      </w:r>
    </w:p>
    <w:p>
      <w:pPr>
        <w:pStyle w:val="4"/>
        <w:rPr>
          <w:rFonts w:ascii="Times New Roman" w:hAnsi="Times New Roman" w:cs="Times New Roman"/>
          <w:sz w:val="28"/>
          <w:szCs w:val="28"/>
        </w:rPr>
      </w:pPr>
      <w:r>
        <w:rPr>
          <w:rFonts w:hint="eastAsia" w:ascii="Times New Roman" w:hAnsi="Times New Roman" w:cs="Times New Roman"/>
          <w:sz w:val="28"/>
          <w:szCs w:val="28"/>
        </w:rPr>
        <w:t>四、考核要求</w:t>
      </w:r>
    </w:p>
    <w:p>
      <w:pPr>
        <w:spacing w:line="360" w:lineRule="auto"/>
        <w:rPr>
          <w:rFonts w:ascii="宋体" w:hAnsi="宋体" w:eastAsia="宋体"/>
          <w:sz w:val="24"/>
          <w:szCs w:val="24"/>
        </w:rPr>
      </w:pPr>
      <w:r>
        <w:rPr>
          <w:rFonts w:hint="eastAsia" w:ascii="宋体" w:hAnsi="宋体" w:eastAsia="宋体"/>
          <w:sz w:val="24"/>
          <w:szCs w:val="24"/>
        </w:rPr>
        <w:t>1. 投资管理的概念（识记）</w:t>
      </w:r>
    </w:p>
    <w:p>
      <w:pPr>
        <w:spacing w:line="360" w:lineRule="auto"/>
        <w:rPr>
          <w:rFonts w:ascii="宋体" w:hAnsi="宋体" w:eastAsia="宋体"/>
          <w:sz w:val="24"/>
          <w:szCs w:val="24"/>
        </w:rPr>
      </w:pPr>
      <w:r>
        <w:rPr>
          <w:rFonts w:hint="eastAsia" w:ascii="宋体" w:hAnsi="宋体" w:eastAsia="宋体"/>
          <w:sz w:val="24"/>
          <w:szCs w:val="24"/>
        </w:rPr>
        <w:t>2. 现金流量的概念（领会）</w:t>
      </w:r>
    </w:p>
    <w:p>
      <w:pPr>
        <w:spacing w:line="360" w:lineRule="auto"/>
        <w:rPr>
          <w:rFonts w:ascii="宋体" w:hAnsi="宋体" w:eastAsia="宋体"/>
          <w:sz w:val="24"/>
          <w:szCs w:val="24"/>
        </w:rPr>
      </w:pPr>
      <w:r>
        <w:rPr>
          <w:rFonts w:hint="eastAsia" w:ascii="宋体" w:hAnsi="宋体" w:eastAsia="宋体"/>
          <w:sz w:val="24"/>
          <w:szCs w:val="24"/>
        </w:rPr>
        <w:t>3. 现金流量的构成（领会）</w:t>
      </w:r>
    </w:p>
    <w:p>
      <w:pPr>
        <w:spacing w:line="360" w:lineRule="auto"/>
        <w:rPr>
          <w:rFonts w:ascii="宋体" w:hAnsi="宋体" w:eastAsia="宋体"/>
          <w:sz w:val="24"/>
          <w:szCs w:val="24"/>
        </w:rPr>
      </w:pPr>
      <w:r>
        <w:rPr>
          <w:rFonts w:hint="eastAsia" w:ascii="宋体" w:hAnsi="宋体" w:eastAsia="宋体"/>
          <w:sz w:val="24"/>
          <w:szCs w:val="24"/>
        </w:rPr>
        <w:t>4. 现金流量的计算方法（应用）</w:t>
      </w:r>
    </w:p>
    <w:p>
      <w:pPr>
        <w:spacing w:line="360" w:lineRule="auto"/>
        <w:rPr>
          <w:rFonts w:ascii="宋体" w:hAnsi="宋体" w:eastAsia="宋体"/>
          <w:sz w:val="24"/>
          <w:szCs w:val="24"/>
        </w:rPr>
      </w:pPr>
      <w:r>
        <w:rPr>
          <w:rFonts w:hint="eastAsia" w:ascii="宋体" w:hAnsi="宋体" w:eastAsia="宋体"/>
          <w:sz w:val="24"/>
          <w:szCs w:val="24"/>
        </w:rPr>
        <w:t>5. 非折现现金流量指标（应用）</w:t>
      </w:r>
    </w:p>
    <w:p>
      <w:pPr>
        <w:spacing w:line="360" w:lineRule="auto"/>
        <w:rPr>
          <w:rFonts w:ascii="宋体" w:hAnsi="宋体" w:eastAsia="宋体"/>
          <w:sz w:val="24"/>
          <w:szCs w:val="24"/>
        </w:rPr>
      </w:pPr>
      <w:r>
        <w:rPr>
          <w:rFonts w:hint="eastAsia" w:ascii="宋体" w:hAnsi="宋体" w:eastAsia="宋体"/>
          <w:sz w:val="24"/>
          <w:szCs w:val="24"/>
        </w:rPr>
        <w:t>6. 折现现金流量指标（领会）</w:t>
      </w:r>
    </w:p>
    <w:p>
      <w:pPr>
        <w:spacing w:line="360" w:lineRule="auto"/>
        <w:rPr>
          <w:rFonts w:ascii="宋体" w:hAnsi="宋体" w:eastAsia="宋体"/>
          <w:sz w:val="24"/>
          <w:szCs w:val="24"/>
        </w:rPr>
      </w:pPr>
      <w:r>
        <w:rPr>
          <w:rFonts w:hint="eastAsia" w:ascii="宋体" w:hAnsi="宋体" w:eastAsia="宋体"/>
          <w:sz w:val="24"/>
          <w:szCs w:val="24"/>
        </w:rPr>
        <w:t>7. 折现现金流量指标对比（领会）</w:t>
      </w:r>
    </w:p>
    <w:p>
      <w:pPr>
        <w:pStyle w:val="3"/>
        <w:jc w:val="center"/>
        <w:rPr>
          <w:rFonts w:ascii="Times New Roman" w:hAnsi="Times New Roman" w:cs="Times New Roman"/>
          <w:sz w:val="30"/>
          <w:szCs w:val="30"/>
        </w:rPr>
      </w:pPr>
      <w:r>
        <w:rPr>
          <w:rFonts w:hint="eastAsia" w:ascii="Times New Roman" w:hAnsi="Times New Roman" w:cs="Times New Roman"/>
          <w:sz w:val="30"/>
          <w:szCs w:val="30"/>
        </w:rPr>
        <w:t>第五章 企业投资管理（下）</w:t>
      </w:r>
    </w:p>
    <w:p>
      <w:pPr>
        <w:spacing w:line="360" w:lineRule="auto"/>
        <w:jc w:val="center"/>
        <w:rPr>
          <w:rFonts w:ascii="宋体" w:hAnsi="宋体" w:eastAsia="宋体"/>
          <w:sz w:val="24"/>
          <w:szCs w:val="24"/>
        </w:rPr>
      </w:pPr>
      <w:r>
        <w:rPr>
          <w:rFonts w:hint="eastAsia" w:ascii="宋体" w:hAnsi="宋体" w:eastAsia="宋体"/>
          <w:sz w:val="24"/>
          <w:szCs w:val="24"/>
        </w:rPr>
        <w:t>（不作为考核内容）</w:t>
      </w:r>
    </w:p>
    <w:p>
      <w:pPr>
        <w:pStyle w:val="3"/>
        <w:jc w:val="center"/>
        <w:rPr>
          <w:rFonts w:ascii="Times New Roman" w:hAnsi="Times New Roman" w:cs="Times New Roman"/>
          <w:sz w:val="30"/>
          <w:szCs w:val="30"/>
        </w:rPr>
      </w:pPr>
      <w:r>
        <w:rPr>
          <w:rFonts w:hint="eastAsia" w:ascii="Times New Roman" w:hAnsi="Times New Roman" w:cs="Times New Roman"/>
          <w:sz w:val="30"/>
          <w:szCs w:val="30"/>
        </w:rPr>
        <w:t>第六章 企业筹资管理（上）</w:t>
      </w:r>
    </w:p>
    <w:p>
      <w:pPr>
        <w:pStyle w:val="4"/>
        <w:rPr>
          <w:rFonts w:ascii="Times New Roman" w:hAnsi="Times New Roman" w:cs="Times New Roman"/>
          <w:sz w:val="28"/>
          <w:szCs w:val="28"/>
        </w:rPr>
      </w:pPr>
      <w:r>
        <w:rPr>
          <w:rFonts w:hint="eastAsia" w:ascii="Times New Roman" w:hAnsi="Times New Roman" w:cs="Times New Roman"/>
          <w:sz w:val="28"/>
          <w:szCs w:val="28"/>
        </w:rPr>
        <w:t>一、学习目标与要求</w:t>
      </w:r>
    </w:p>
    <w:p>
      <w:pPr>
        <w:spacing w:line="360" w:lineRule="auto"/>
        <w:rPr>
          <w:rFonts w:ascii="宋体" w:hAnsi="宋体" w:eastAsia="宋体"/>
          <w:sz w:val="24"/>
          <w:szCs w:val="24"/>
        </w:rPr>
      </w:pPr>
      <w:r>
        <w:rPr>
          <w:rFonts w:hint="eastAsia" w:ascii="宋体" w:hAnsi="宋体" w:eastAsia="宋体"/>
          <w:sz w:val="24"/>
          <w:szCs w:val="24"/>
        </w:rPr>
        <w:t xml:space="preserve">    通过本章学习，了解筹资决策的概念、动机和要求，掌握资金需要量预测的方法，了解我国各种债权性资金、股权性资金和混合性资金筹集的种类和程序等，理解各自的优缺点。</w:t>
      </w:r>
    </w:p>
    <w:p>
      <w:pPr>
        <w:pStyle w:val="4"/>
        <w:rPr>
          <w:rFonts w:ascii="Times New Roman" w:hAnsi="Times New Roman" w:cs="Times New Roman"/>
          <w:sz w:val="28"/>
          <w:szCs w:val="28"/>
        </w:rPr>
      </w:pPr>
      <w:r>
        <w:rPr>
          <w:rFonts w:hint="eastAsia" w:ascii="Times New Roman" w:hAnsi="Times New Roman" w:cs="Times New Roman"/>
          <w:sz w:val="28"/>
          <w:szCs w:val="28"/>
        </w:rPr>
        <w:t>二、课程内容</w:t>
      </w:r>
    </w:p>
    <w:p>
      <w:pPr>
        <w:spacing w:line="360" w:lineRule="auto"/>
        <w:rPr>
          <w:rFonts w:ascii="宋体" w:hAnsi="宋体" w:eastAsia="宋体"/>
          <w:sz w:val="24"/>
          <w:szCs w:val="24"/>
        </w:rPr>
      </w:pPr>
      <w:r>
        <w:rPr>
          <w:rFonts w:hint="eastAsia" w:ascii="宋体" w:hAnsi="宋体" w:eastAsia="宋体"/>
          <w:sz w:val="24"/>
          <w:szCs w:val="24"/>
        </w:rPr>
        <w:t>第1节　企业筹资概述</w:t>
      </w:r>
    </w:p>
    <w:p>
      <w:pPr>
        <w:spacing w:line="360" w:lineRule="auto"/>
        <w:rPr>
          <w:rFonts w:ascii="宋体" w:hAnsi="宋体" w:eastAsia="宋体"/>
          <w:sz w:val="24"/>
          <w:szCs w:val="24"/>
        </w:rPr>
      </w:pPr>
      <w:r>
        <w:rPr>
          <w:rFonts w:hint="eastAsia" w:ascii="宋体" w:hAnsi="宋体" w:eastAsia="宋体"/>
          <w:sz w:val="24"/>
          <w:szCs w:val="24"/>
        </w:rPr>
        <w:t>1.1 企业筹资的基本概念</w:t>
      </w:r>
    </w:p>
    <w:p>
      <w:pPr>
        <w:spacing w:line="360" w:lineRule="auto"/>
        <w:rPr>
          <w:rFonts w:ascii="宋体" w:hAnsi="宋体" w:eastAsia="宋体"/>
          <w:sz w:val="24"/>
          <w:szCs w:val="24"/>
        </w:rPr>
      </w:pPr>
      <w:r>
        <w:rPr>
          <w:rFonts w:hint="eastAsia" w:ascii="宋体" w:hAnsi="宋体" w:eastAsia="宋体"/>
          <w:sz w:val="24"/>
          <w:szCs w:val="24"/>
        </w:rPr>
        <w:t>1.2 企业筹资的动机</w:t>
      </w:r>
    </w:p>
    <w:p>
      <w:pPr>
        <w:spacing w:line="360" w:lineRule="auto"/>
        <w:rPr>
          <w:rFonts w:ascii="宋体" w:hAnsi="宋体" w:eastAsia="宋体"/>
          <w:sz w:val="24"/>
          <w:szCs w:val="24"/>
        </w:rPr>
      </w:pPr>
      <w:r>
        <w:rPr>
          <w:rFonts w:hint="eastAsia" w:ascii="宋体" w:hAnsi="宋体" w:eastAsia="宋体"/>
          <w:sz w:val="24"/>
          <w:szCs w:val="24"/>
        </w:rPr>
        <w:t>1.3 企业筹资管理的要求</w:t>
      </w:r>
    </w:p>
    <w:p>
      <w:pPr>
        <w:spacing w:line="360" w:lineRule="auto"/>
        <w:rPr>
          <w:rFonts w:ascii="宋体" w:hAnsi="宋体" w:eastAsia="宋体"/>
          <w:sz w:val="24"/>
          <w:szCs w:val="24"/>
        </w:rPr>
      </w:pPr>
      <w:r>
        <w:rPr>
          <w:rFonts w:hint="eastAsia" w:ascii="宋体" w:hAnsi="宋体" w:eastAsia="宋体"/>
          <w:sz w:val="24"/>
          <w:szCs w:val="24"/>
        </w:rPr>
        <w:t>第2节　资金需要量的预测</w:t>
      </w:r>
    </w:p>
    <w:p>
      <w:pPr>
        <w:spacing w:line="360" w:lineRule="auto"/>
        <w:rPr>
          <w:rFonts w:ascii="宋体" w:hAnsi="宋体" w:eastAsia="宋体"/>
          <w:sz w:val="24"/>
          <w:szCs w:val="24"/>
        </w:rPr>
      </w:pPr>
      <w:r>
        <w:rPr>
          <w:rFonts w:hint="eastAsia" w:ascii="宋体" w:hAnsi="宋体" w:eastAsia="宋体"/>
          <w:sz w:val="24"/>
          <w:szCs w:val="24"/>
        </w:rPr>
        <w:t>2.1 营业百分比法</w:t>
      </w:r>
    </w:p>
    <w:p>
      <w:pPr>
        <w:spacing w:line="360" w:lineRule="auto"/>
        <w:rPr>
          <w:rFonts w:ascii="宋体" w:hAnsi="宋体" w:eastAsia="宋体"/>
          <w:sz w:val="24"/>
          <w:szCs w:val="24"/>
        </w:rPr>
      </w:pPr>
      <w:r>
        <w:rPr>
          <w:rFonts w:hint="eastAsia" w:ascii="宋体" w:hAnsi="宋体" w:eastAsia="宋体"/>
          <w:sz w:val="24"/>
          <w:szCs w:val="24"/>
        </w:rPr>
        <w:t>2.2 趋势预测法</w:t>
      </w:r>
    </w:p>
    <w:p>
      <w:pPr>
        <w:spacing w:line="360" w:lineRule="auto"/>
        <w:rPr>
          <w:rFonts w:ascii="宋体" w:hAnsi="宋体" w:eastAsia="宋体"/>
          <w:sz w:val="24"/>
          <w:szCs w:val="24"/>
        </w:rPr>
      </w:pPr>
      <w:r>
        <w:rPr>
          <w:rFonts w:hint="eastAsia" w:ascii="宋体" w:hAnsi="宋体" w:eastAsia="宋体"/>
          <w:sz w:val="24"/>
          <w:szCs w:val="24"/>
        </w:rPr>
        <w:t>第3节　股权性资金的筹集</w:t>
      </w:r>
    </w:p>
    <w:p>
      <w:pPr>
        <w:spacing w:line="360" w:lineRule="auto"/>
        <w:rPr>
          <w:rFonts w:ascii="宋体" w:hAnsi="宋体" w:eastAsia="宋体"/>
          <w:sz w:val="24"/>
          <w:szCs w:val="24"/>
        </w:rPr>
      </w:pPr>
      <w:r>
        <w:rPr>
          <w:rFonts w:hint="eastAsia" w:ascii="宋体" w:hAnsi="宋体" w:eastAsia="宋体"/>
          <w:sz w:val="24"/>
          <w:szCs w:val="24"/>
        </w:rPr>
        <w:t>3.1 吸收投入资本</w:t>
      </w:r>
    </w:p>
    <w:p>
      <w:pPr>
        <w:spacing w:line="360" w:lineRule="auto"/>
        <w:rPr>
          <w:rFonts w:ascii="宋体" w:hAnsi="宋体" w:eastAsia="宋体"/>
          <w:sz w:val="24"/>
          <w:szCs w:val="24"/>
        </w:rPr>
      </w:pPr>
      <w:r>
        <w:rPr>
          <w:rFonts w:hint="eastAsia" w:ascii="宋体" w:hAnsi="宋体" w:eastAsia="宋体"/>
          <w:sz w:val="24"/>
          <w:szCs w:val="24"/>
        </w:rPr>
        <w:t>3.2 发行普通股</w:t>
      </w:r>
    </w:p>
    <w:p>
      <w:pPr>
        <w:spacing w:line="360" w:lineRule="auto"/>
        <w:rPr>
          <w:rFonts w:ascii="宋体" w:hAnsi="宋体" w:eastAsia="宋体"/>
          <w:sz w:val="24"/>
          <w:szCs w:val="24"/>
        </w:rPr>
      </w:pPr>
      <w:r>
        <w:rPr>
          <w:rFonts w:hint="eastAsia" w:ascii="宋体" w:hAnsi="宋体" w:eastAsia="宋体"/>
          <w:sz w:val="24"/>
          <w:szCs w:val="24"/>
        </w:rPr>
        <w:t>第4节　债权性资金的筹集</w:t>
      </w:r>
    </w:p>
    <w:p>
      <w:pPr>
        <w:spacing w:line="360" w:lineRule="auto"/>
        <w:rPr>
          <w:rFonts w:ascii="宋体" w:hAnsi="宋体" w:eastAsia="宋体"/>
          <w:sz w:val="24"/>
          <w:szCs w:val="24"/>
        </w:rPr>
      </w:pPr>
      <w:r>
        <w:rPr>
          <w:rFonts w:hint="eastAsia" w:ascii="宋体" w:hAnsi="宋体" w:eastAsia="宋体"/>
          <w:sz w:val="24"/>
          <w:szCs w:val="24"/>
        </w:rPr>
        <w:t>4.1 长期借款</w:t>
      </w:r>
    </w:p>
    <w:p>
      <w:pPr>
        <w:spacing w:line="360" w:lineRule="auto"/>
        <w:rPr>
          <w:rFonts w:ascii="宋体" w:hAnsi="宋体" w:eastAsia="宋体"/>
          <w:sz w:val="24"/>
          <w:szCs w:val="24"/>
        </w:rPr>
      </w:pPr>
      <w:r>
        <w:rPr>
          <w:rFonts w:hint="eastAsia" w:ascii="宋体" w:hAnsi="宋体" w:eastAsia="宋体"/>
          <w:sz w:val="24"/>
          <w:szCs w:val="24"/>
        </w:rPr>
        <w:t>4.2 发行债券</w:t>
      </w:r>
    </w:p>
    <w:p>
      <w:pPr>
        <w:spacing w:line="360" w:lineRule="auto"/>
        <w:rPr>
          <w:rFonts w:ascii="宋体" w:hAnsi="宋体" w:eastAsia="宋体"/>
          <w:sz w:val="24"/>
          <w:szCs w:val="24"/>
        </w:rPr>
      </w:pPr>
      <w:r>
        <w:rPr>
          <w:rFonts w:hint="eastAsia" w:ascii="宋体" w:hAnsi="宋体" w:eastAsia="宋体"/>
          <w:sz w:val="24"/>
          <w:szCs w:val="24"/>
        </w:rPr>
        <w:t>4.3 融资租赁</w:t>
      </w:r>
    </w:p>
    <w:p>
      <w:pPr>
        <w:spacing w:line="360" w:lineRule="auto"/>
        <w:rPr>
          <w:rFonts w:ascii="宋体" w:hAnsi="宋体" w:eastAsia="宋体"/>
          <w:sz w:val="24"/>
          <w:szCs w:val="24"/>
        </w:rPr>
      </w:pPr>
      <w:r>
        <w:rPr>
          <w:rFonts w:hint="eastAsia" w:ascii="宋体" w:hAnsi="宋体" w:eastAsia="宋体"/>
          <w:sz w:val="24"/>
          <w:szCs w:val="24"/>
        </w:rPr>
        <w:t>第5节　混合性资金的筹集</w:t>
      </w:r>
    </w:p>
    <w:p>
      <w:pPr>
        <w:spacing w:line="360" w:lineRule="auto"/>
        <w:rPr>
          <w:rFonts w:ascii="宋体" w:hAnsi="宋体" w:eastAsia="宋体"/>
          <w:sz w:val="24"/>
          <w:szCs w:val="24"/>
        </w:rPr>
      </w:pPr>
      <w:r>
        <w:rPr>
          <w:rFonts w:hint="eastAsia" w:ascii="宋体" w:hAnsi="宋体" w:eastAsia="宋体"/>
          <w:sz w:val="24"/>
          <w:szCs w:val="24"/>
        </w:rPr>
        <w:t>5.1 发行优先股</w:t>
      </w:r>
    </w:p>
    <w:p>
      <w:pPr>
        <w:spacing w:line="360" w:lineRule="auto"/>
        <w:rPr>
          <w:rFonts w:ascii="宋体" w:hAnsi="宋体" w:eastAsia="宋体"/>
          <w:sz w:val="24"/>
          <w:szCs w:val="24"/>
        </w:rPr>
      </w:pPr>
      <w:r>
        <w:rPr>
          <w:rFonts w:hint="eastAsia" w:ascii="宋体" w:hAnsi="宋体" w:eastAsia="宋体"/>
          <w:sz w:val="24"/>
          <w:szCs w:val="24"/>
        </w:rPr>
        <w:t>5.2 发行可转换债券</w:t>
      </w:r>
    </w:p>
    <w:p>
      <w:pPr>
        <w:pStyle w:val="4"/>
        <w:rPr>
          <w:rFonts w:ascii="Times New Roman" w:hAnsi="Times New Roman" w:cs="Times New Roman"/>
          <w:sz w:val="28"/>
          <w:szCs w:val="28"/>
        </w:rPr>
      </w:pPr>
      <w:r>
        <w:rPr>
          <w:rFonts w:hint="eastAsia" w:ascii="Times New Roman" w:hAnsi="Times New Roman" w:cs="Times New Roman"/>
          <w:sz w:val="28"/>
          <w:szCs w:val="28"/>
        </w:rPr>
        <w:t>三、考核知识点</w:t>
      </w:r>
    </w:p>
    <w:p>
      <w:pPr>
        <w:spacing w:line="360" w:lineRule="auto"/>
        <w:rPr>
          <w:rFonts w:ascii="宋体" w:hAnsi="宋体" w:eastAsia="宋体"/>
          <w:sz w:val="24"/>
          <w:szCs w:val="24"/>
        </w:rPr>
      </w:pPr>
      <w:r>
        <w:rPr>
          <w:rFonts w:hint="eastAsia" w:ascii="宋体" w:hAnsi="宋体" w:eastAsia="宋体"/>
          <w:sz w:val="24"/>
          <w:szCs w:val="24"/>
        </w:rPr>
        <w:t>1. 企业筹资的基本概念、动机及要求</w:t>
      </w:r>
    </w:p>
    <w:p>
      <w:pPr>
        <w:spacing w:line="360" w:lineRule="auto"/>
        <w:rPr>
          <w:rFonts w:ascii="宋体" w:hAnsi="宋体" w:eastAsia="宋体"/>
          <w:sz w:val="24"/>
          <w:szCs w:val="24"/>
        </w:rPr>
      </w:pPr>
      <w:r>
        <w:rPr>
          <w:rFonts w:hint="eastAsia" w:ascii="宋体" w:hAnsi="宋体" w:eastAsia="宋体"/>
          <w:sz w:val="24"/>
          <w:szCs w:val="24"/>
        </w:rPr>
        <w:t>2. 营业百分比法对资金需求量进行预测</w:t>
      </w:r>
    </w:p>
    <w:p>
      <w:pPr>
        <w:spacing w:line="360" w:lineRule="auto"/>
        <w:rPr>
          <w:rFonts w:ascii="宋体" w:hAnsi="宋体" w:eastAsia="宋体"/>
          <w:sz w:val="24"/>
          <w:szCs w:val="24"/>
        </w:rPr>
      </w:pPr>
      <w:r>
        <w:rPr>
          <w:rFonts w:hint="eastAsia" w:ascii="宋体" w:hAnsi="宋体" w:eastAsia="宋体"/>
          <w:sz w:val="24"/>
          <w:szCs w:val="24"/>
        </w:rPr>
        <w:t>3. 股权性资金筹集的特点</w:t>
      </w:r>
    </w:p>
    <w:p>
      <w:pPr>
        <w:spacing w:line="360" w:lineRule="auto"/>
        <w:rPr>
          <w:rFonts w:ascii="宋体" w:hAnsi="宋体" w:eastAsia="宋体"/>
          <w:sz w:val="24"/>
          <w:szCs w:val="24"/>
        </w:rPr>
      </w:pPr>
      <w:r>
        <w:rPr>
          <w:rFonts w:hint="eastAsia" w:ascii="宋体" w:hAnsi="宋体" w:eastAsia="宋体"/>
          <w:sz w:val="24"/>
          <w:szCs w:val="24"/>
        </w:rPr>
        <w:t>4. 债权性资金筹集的特点</w:t>
      </w:r>
    </w:p>
    <w:p>
      <w:pPr>
        <w:spacing w:line="360" w:lineRule="auto"/>
        <w:rPr>
          <w:rFonts w:ascii="宋体" w:hAnsi="宋体" w:eastAsia="宋体"/>
          <w:sz w:val="24"/>
          <w:szCs w:val="24"/>
        </w:rPr>
      </w:pPr>
      <w:r>
        <w:rPr>
          <w:rFonts w:hint="eastAsia" w:ascii="宋体" w:hAnsi="宋体" w:eastAsia="宋体"/>
          <w:sz w:val="24"/>
          <w:szCs w:val="24"/>
        </w:rPr>
        <w:t>5. 混合性资金筹集的特点</w:t>
      </w:r>
    </w:p>
    <w:p>
      <w:pPr>
        <w:pStyle w:val="4"/>
        <w:rPr>
          <w:rFonts w:ascii="Times New Roman" w:hAnsi="Times New Roman" w:cs="Times New Roman"/>
          <w:sz w:val="28"/>
          <w:szCs w:val="28"/>
        </w:rPr>
      </w:pPr>
      <w:r>
        <w:rPr>
          <w:rFonts w:hint="eastAsia" w:ascii="Times New Roman" w:hAnsi="Times New Roman" w:cs="Times New Roman"/>
          <w:sz w:val="28"/>
          <w:szCs w:val="28"/>
        </w:rPr>
        <w:t>四、考核要求</w:t>
      </w:r>
    </w:p>
    <w:p>
      <w:pPr>
        <w:spacing w:line="360" w:lineRule="auto"/>
        <w:rPr>
          <w:rFonts w:ascii="宋体" w:hAnsi="宋体" w:eastAsia="宋体"/>
          <w:sz w:val="24"/>
          <w:szCs w:val="24"/>
        </w:rPr>
      </w:pPr>
      <w:r>
        <w:rPr>
          <w:rFonts w:hint="eastAsia" w:ascii="宋体" w:hAnsi="宋体" w:eastAsia="宋体"/>
          <w:sz w:val="24"/>
          <w:szCs w:val="24"/>
        </w:rPr>
        <w:t>1. 企业筹资的基本概念、动机及要求（识记）</w:t>
      </w:r>
    </w:p>
    <w:p>
      <w:pPr>
        <w:spacing w:line="360" w:lineRule="auto"/>
        <w:rPr>
          <w:rFonts w:ascii="宋体" w:hAnsi="宋体" w:eastAsia="宋体"/>
          <w:sz w:val="24"/>
          <w:szCs w:val="24"/>
        </w:rPr>
      </w:pPr>
      <w:r>
        <w:rPr>
          <w:rFonts w:hint="eastAsia" w:ascii="宋体" w:hAnsi="宋体" w:eastAsia="宋体"/>
          <w:sz w:val="24"/>
          <w:szCs w:val="24"/>
        </w:rPr>
        <w:t>2. 营业百分比法对资金需求量进行预测（应用）</w:t>
      </w:r>
    </w:p>
    <w:p>
      <w:pPr>
        <w:spacing w:line="360" w:lineRule="auto"/>
        <w:rPr>
          <w:rFonts w:ascii="宋体" w:hAnsi="宋体" w:eastAsia="宋体"/>
          <w:sz w:val="24"/>
          <w:szCs w:val="24"/>
        </w:rPr>
      </w:pPr>
      <w:r>
        <w:rPr>
          <w:rFonts w:hint="eastAsia" w:ascii="宋体" w:hAnsi="宋体" w:eastAsia="宋体"/>
          <w:sz w:val="24"/>
          <w:szCs w:val="24"/>
        </w:rPr>
        <w:t>3. 股权性资金筹集的特点（领会）</w:t>
      </w:r>
    </w:p>
    <w:p>
      <w:pPr>
        <w:spacing w:line="360" w:lineRule="auto"/>
        <w:rPr>
          <w:rFonts w:ascii="宋体" w:hAnsi="宋体" w:eastAsia="宋体"/>
          <w:sz w:val="24"/>
          <w:szCs w:val="24"/>
        </w:rPr>
      </w:pPr>
      <w:r>
        <w:rPr>
          <w:rFonts w:hint="eastAsia" w:ascii="宋体" w:hAnsi="宋体" w:eastAsia="宋体"/>
          <w:sz w:val="24"/>
          <w:szCs w:val="24"/>
        </w:rPr>
        <w:t>4. 债权性资金筹集的特点（领会）</w:t>
      </w:r>
    </w:p>
    <w:p>
      <w:pPr>
        <w:spacing w:line="360" w:lineRule="auto"/>
        <w:rPr>
          <w:rFonts w:ascii="宋体" w:hAnsi="宋体" w:eastAsia="宋体"/>
          <w:sz w:val="24"/>
          <w:szCs w:val="24"/>
        </w:rPr>
      </w:pPr>
      <w:r>
        <w:rPr>
          <w:rFonts w:hint="eastAsia" w:ascii="宋体" w:hAnsi="宋体" w:eastAsia="宋体"/>
          <w:sz w:val="24"/>
          <w:szCs w:val="24"/>
        </w:rPr>
        <w:t>5. 混合性资金筹集的特点（领会）</w:t>
      </w:r>
    </w:p>
    <w:p>
      <w:pPr>
        <w:spacing w:line="360" w:lineRule="auto"/>
        <w:rPr>
          <w:rFonts w:ascii="宋体" w:hAnsi="宋体" w:eastAsia="宋体"/>
          <w:sz w:val="24"/>
          <w:szCs w:val="24"/>
        </w:rPr>
      </w:pPr>
    </w:p>
    <w:p>
      <w:pPr>
        <w:spacing w:line="360" w:lineRule="auto"/>
        <w:rPr>
          <w:rFonts w:ascii="宋体" w:hAnsi="宋体" w:eastAsia="宋体"/>
          <w:sz w:val="24"/>
          <w:szCs w:val="24"/>
        </w:rPr>
      </w:pPr>
    </w:p>
    <w:p>
      <w:pPr>
        <w:pStyle w:val="3"/>
        <w:jc w:val="center"/>
        <w:rPr>
          <w:rFonts w:ascii="Times New Roman" w:hAnsi="Times New Roman" w:cs="Times New Roman"/>
          <w:sz w:val="30"/>
          <w:szCs w:val="30"/>
        </w:rPr>
      </w:pPr>
      <w:r>
        <w:rPr>
          <w:rFonts w:hint="eastAsia" w:ascii="Times New Roman" w:hAnsi="Times New Roman" w:cs="Times New Roman"/>
          <w:sz w:val="30"/>
          <w:szCs w:val="30"/>
        </w:rPr>
        <w:t>第七章 企业筹资管理（下）</w:t>
      </w:r>
    </w:p>
    <w:p>
      <w:pPr>
        <w:pStyle w:val="4"/>
        <w:rPr>
          <w:rFonts w:ascii="Times New Roman" w:hAnsi="Times New Roman" w:cs="Times New Roman"/>
          <w:sz w:val="28"/>
          <w:szCs w:val="28"/>
        </w:rPr>
      </w:pPr>
      <w:r>
        <w:rPr>
          <w:rFonts w:hint="eastAsia" w:ascii="Times New Roman" w:hAnsi="Times New Roman" w:cs="Times New Roman"/>
          <w:sz w:val="28"/>
          <w:szCs w:val="28"/>
        </w:rPr>
        <w:t>一、学习目标与要求</w:t>
      </w:r>
    </w:p>
    <w:p>
      <w:pPr>
        <w:spacing w:line="360" w:lineRule="auto"/>
        <w:rPr>
          <w:rFonts w:ascii="宋体" w:hAnsi="宋体" w:eastAsia="宋体"/>
          <w:sz w:val="24"/>
          <w:szCs w:val="24"/>
        </w:rPr>
      </w:pPr>
      <w:r>
        <w:rPr>
          <w:rFonts w:hint="eastAsia" w:ascii="宋体" w:hAnsi="宋体" w:eastAsia="宋体"/>
          <w:sz w:val="24"/>
          <w:szCs w:val="24"/>
        </w:rPr>
        <w:t xml:space="preserve">    通过本章学习，掌握个别资金成本、综合资金成本的计算，理解经营杠杆、财务杠杆和综合杠杆的原理及影响因素，掌握杠杆系数的计算方法，了解资本结构的概念和影响因素，掌握资本结构决策方法。</w:t>
      </w:r>
    </w:p>
    <w:p>
      <w:pPr>
        <w:pStyle w:val="4"/>
        <w:rPr>
          <w:rFonts w:ascii="Times New Roman" w:hAnsi="Times New Roman" w:cs="Times New Roman"/>
          <w:sz w:val="28"/>
          <w:szCs w:val="28"/>
        </w:rPr>
      </w:pPr>
      <w:r>
        <w:rPr>
          <w:rFonts w:hint="eastAsia" w:ascii="Times New Roman" w:hAnsi="Times New Roman" w:cs="Times New Roman"/>
          <w:sz w:val="28"/>
          <w:szCs w:val="28"/>
        </w:rPr>
        <w:t>二、课程内容</w:t>
      </w:r>
    </w:p>
    <w:p>
      <w:pPr>
        <w:spacing w:line="360" w:lineRule="auto"/>
        <w:rPr>
          <w:rFonts w:ascii="宋体" w:hAnsi="宋体" w:eastAsia="宋体"/>
          <w:sz w:val="24"/>
          <w:szCs w:val="24"/>
        </w:rPr>
      </w:pPr>
      <w:r>
        <w:rPr>
          <w:rFonts w:hint="eastAsia" w:ascii="宋体" w:hAnsi="宋体" w:eastAsia="宋体"/>
          <w:sz w:val="24"/>
          <w:szCs w:val="24"/>
        </w:rPr>
        <w:t>第1节　资金成本</w:t>
      </w:r>
    </w:p>
    <w:p>
      <w:pPr>
        <w:spacing w:line="360" w:lineRule="auto"/>
        <w:rPr>
          <w:rFonts w:ascii="宋体" w:hAnsi="宋体" w:eastAsia="宋体"/>
          <w:sz w:val="24"/>
          <w:szCs w:val="24"/>
        </w:rPr>
      </w:pPr>
      <w:r>
        <w:rPr>
          <w:rFonts w:hint="eastAsia" w:ascii="宋体" w:hAnsi="宋体" w:eastAsia="宋体"/>
          <w:sz w:val="24"/>
          <w:szCs w:val="24"/>
        </w:rPr>
        <w:t>1.1 资金成本概述</w:t>
      </w:r>
    </w:p>
    <w:p>
      <w:pPr>
        <w:spacing w:line="360" w:lineRule="auto"/>
        <w:rPr>
          <w:rFonts w:ascii="宋体" w:hAnsi="宋体" w:eastAsia="宋体"/>
          <w:sz w:val="24"/>
          <w:szCs w:val="24"/>
        </w:rPr>
      </w:pPr>
      <w:r>
        <w:rPr>
          <w:rFonts w:hint="eastAsia" w:ascii="宋体" w:hAnsi="宋体" w:eastAsia="宋体"/>
          <w:sz w:val="24"/>
          <w:szCs w:val="24"/>
        </w:rPr>
        <w:t>1.2 个别资金成本</w:t>
      </w:r>
    </w:p>
    <w:p>
      <w:pPr>
        <w:spacing w:line="360" w:lineRule="auto"/>
        <w:rPr>
          <w:rFonts w:ascii="宋体" w:hAnsi="宋体" w:eastAsia="宋体"/>
          <w:sz w:val="24"/>
          <w:szCs w:val="24"/>
        </w:rPr>
      </w:pPr>
      <w:r>
        <w:rPr>
          <w:rFonts w:hint="eastAsia" w:ascii="宋体" w:hAnsi="宋体" w:eastAsia="宋体"/>
          <w:sz w:val="24"/>
          <w:szCs w:val="24"/>
        </w:rPr>
        <w:t>1.3 综合资金成本</w:t>
      </w:r>
    </w:p>
    <w:p>
      <w:pPr>
        <w:spacing w:line="360" w:lineRule="auto"/>
        <w:rPr>
          <w:rFonts w:ascii="宋体" w:hAnsi="宋体" w:eastAsia="宋体"/>
          <w:sz w:val="24"/>
          <w:szCs w:val="24"/>
        </w:rPr>
      </w:pPr>
      <w:r>
        <w:rPr>
          <w:rFonts w:hint="eastAsia" w:ascii="宋体" w:hAnsi="宋体" w:eastAsia="宋体"/>
          <w:sz w:val="24"/>
          <w:szCs w:val="24"/>
        </w:rPr>
        <w:t>1.4 边际资金成本</w:t>
      </w:r>
    </w:p>
    <w:p>
      <w:pPr>
        <w:spacing w:line="360" w:lineRule="auto"/>
        <w:rPr>
          <w:rFonts w:ascii="宋体" w:hAnsi="宋体" w:eastAsia="宋体"/>
          <w:sz w:val="24"/>
          <w:szCs w:val="24"/>
        </w:rPr>
      </w:pPr>
      <w:r>
        <w:rPr>
          <w:rFonts w:hint="eastAsia" w:ascii="宋体" w:hAnsi="宋体" w:eastAsia="宋体"/>
          <w:sz w:val="24"/>
          <w:szCs w:val="24"/>
        </w:rPr>
        <w:t>第2节　杠杆分析</w:t>
      </w:r>
    </w:p>
    <w:p>
      <w:pPr>
        <w:spacing w:line="360" w:lineRule="auto"/>
        <w:rPr>
          <w:rFonts w:ascii="宋体" w:hAnsi="宋体" w:eastAsia="宋体"/>
          <w:sz w:val="24"/>
          <w:szCs w:val="24"/>
        </w:rPr>
      </w:pPr>
      <w:r>
        <w:rPr>
          <w:rFonts w:hint="eastAsia" w:ascii="宋体" w:hAnsi="宋体" w:eastAsia="宋体"/>
          <w:sz w:val="24"/>
          <w:szCs w:val="24"/>
        </w:rPr>
        <w:t>2.1 经营杠杆</w:t>
      </w:r>
    </w:p>
    <w:p>
      <w:pPr>
        <w:spacing w:line="360" w:lineRule="auto"/>
        <w:rPr>
          <w:rFonts w:ascii="宋体" w:hAnsi="宋体" w:eastAsia="宋体"/>
          <w:sz w:val="24"/>
          <w:szCs w:val="24"/>
        </w:rPr>
      </w:pPr>
      <w:r>
        <w:rPr>
          <w:rFonts w:hint="eastAsia" w:ascii="宋体" w:hAnsi="宋体" w:eastAsia="宋体"/>
          <w:sz w:val="24"/>
          <w:szCs w:val="24"/>
        </w:rPr>
        <w:t>2.2 财务杠杆</w:t>
      </w:r>
    </w:p>
    <w:p>
      <w:pPr>
        <w:spacing w:line="360" w:lineRule="auto"/>
        <w:rPr>
          <w:rFonts w:ascii="宋体" w:hAnsi="宋体" w:eastAsia="宋体"/>
          <w:sz w:val="24"/>
          <w:szCs w:val="24"/>
        </w:rPr>
      </w:pPr>
      <w:r>
        <w:rPr>
          <w:rFonts w:hint="eastAsia" w:ascii="宋体" w:hAnsi="宋体" w:eastAsia="宋体"/>
          <w:sz w:val="24"/>
          <w:szCs w:val="24"/>
        </w:rPr>
        <w:t>2.3 综合杠杆</w:t>
      </w:r>
    </w:p>
    <w:p>
      <w:pPr>
        <w:spacing w:line="360" w:lineRule="auto"/>
        <w:rPr>
          <w:rFonts w:ascii="宋体" w:hAnsi="宋体" w:eastAsia="宋体"/>
          <w:sz w:val="24"/>
          <w:szCs w:val="24"/>
        </w:rPr>
      </w:pPr>
      <w:r>
        <w:rPr>
          <w:rFonts w:hint="eastAsia" w:ascii="宋体" w:hAnsi="宋体" w:eastAsia="宋体"/>
          <w:sz w:val="24"/>
          <w:szCs w:val="24"/>
        </w:rPr>
        <w:t>第3节　资本结构</w:t>
      </w:r>
    </w:p>
    <w:p>
      <w:pPr>
        <w:spacing w:line="360" w:lineRule="auto"/>
        <w:rPr>
          <w:rFonts w:ascii="宋体" w:hAnsi="宋体" w:eastAsia="宋体"/>
          <w:sz w:val="24"/>
          <w:szCs w:val="24"/>
        </w:rPr>
      </w:pPr>
      <w:r>
        <w:rPr>
          <w:rFonts w:hint="eastAsia" w:ascii="宋体" w:hAnsi="宋体" w:eastAsia="宋体"/>
          <w:sz w:val="24"/>
          <w:szCs w:val="24"/>
        </w:rPr>
        <w:t>3.1 资本结构的含义</w:t>
      </w:r>
    </w:p>
    <w:p>
      <w:pPr>
        <w:spacing w:line="360" w:lineRule="auto"/>
        <w:rPr>
          <w:rFonts w:ascii="宋体" w:hAnsi="宋体" w:eastAsia="宋体"/>
          <w:sz w:val="24"/>
          <w:szCs w:val="24"/>
        </w:rPr>
      </w:pPr>
      <w:r>
        <w:rPr>
          <w:rFonts w:hint="eastAsia" w:ascii="宋体" w:hAnsi="宋体" w:eastAsia="宋体"/>
          <w:sz w:val="24"/>
          <w:szCs w:val="24"/>
        </w:rPr>
        <w:t>3.2 影响资本结构的因素</w:t>
      </w:r>
    </w:p>
    <w:p>
      <w:pPr>
        <w:spacing w:line="360" w:lineRule="auto"/>
        <w:rPr>
          <w:rFonts w:ascii="宋体" w:hAnsi="宋体" w:eastAsia="宋体"/>
          <w:sz w:val="24"/>
          <w:szCs w:val="24"/>
        </w:rPr>
      </w:pPr>
      <w:r>
        <w:rPr>
          <w:rFonts w:hint="eastAsia" w:ascii="宋体" w:hAnsi="宋体" w:eastAsia="宋体"/>
          <w:sz w:val="24"/>
          <w:szCs w:val="24"/>
        </w:rPr>
        <w:t>3.3 资本结构决策方法</w:t>
      </w:r>
    </w:p>
    <w:p>
      <w:pPr>
        <w:pStyle w:val="4"/>
        <w:rPr>
          <w:rFonts w:ascii="Times New Roman" w:hAnsi="Times New Roman" w:cs="Times New Roman"/>
          <w:sz w:val="28"/>
          <w:szCs w:val="28"/>
        </w:rPr>
      </w:pPr>
      <w:r>
        <w:rPr>
          <w:rFonts w:hint="eastAsia" w:ascii="Times New Roman" w:hAnsi="Times New Roman" w:cs="Times New Roman"/>
          <w:sz w:val="28"/>
          <w:szCs w:val="28"/>
        </w:rPr>
        <w:t>三、考核知识点</w:t>
      </w:r>
    </w:p>
    <w:p>
      <w:pPr>
        <w:spacing w:line="360" w:lineRule="auto"/>
        <w:rPr>
          <w:rFonts w:ascii="宋体" w:hAnsi="宋体" w:eastAsia="宋体"/>
          <w:sz w:val="24"/>
          <w:szCs w:val="24"/>
        </w:rPr>
      </w:pPr>
      <w:r>
        <w:rPr>
          <w:rFonts w:hint="eastAsia" w:ascii="宋体" w:hAnsi="宋体" w:eastAsia="宋体"/>
          <w:sz w:val="24"/>
          <w:szCs w:val="24"/>
        </w:rPr>
        <w:t>1. 资本成本的概念、种类和作用</w:t>
      </w:r>
    </w:p>
    <w:p>
      <w:pPr>
        <w:spacing w:line="360" w:lineRule="auto"/>
        <w:rPr>
          <w:rFonts w:ascii="宋体" w:hAnsi="宋体" w:eastAsia="宋体"/>
          <w:sz w:val="24"/>
          <w:szCs w:val="24"/>
        </w:rPr>
      </w:pPr>
      <w:r>
        <w:rPr>
          <w:rFonts w:hint="eastAsia" w:ascii="宋体" w:hAnsi="宋体" w:eastAsia="宋体"/>
          <w:sz w:val="24"/>
          <w:szCs w:val="24"/>
        </w:rPr>
        <w:t>2. 个别资本成本：长期借款资金成本、长期债券资金成本、优先股资金成本、普通股资金成本、留存收益资金成本的计算</w:t>
      </w:r>
    </w:p>
    <w:p>
      <w:pPr>
        <w:spacing w:line="360" w:lineRule="auto"/>
        <w:rPr>
          <w:rFonts w:ascii="宋体" w:hAnsi="宋体" w:eastAsia="宋体"/>
          <w:sz w:val="24"/>
          <w:szCs w:val="24"/>
        </w:rPr>
      </w:pPr>
      <w:r>
        <w:rPr>
          <w:rFonts w:hint="eastAsia" w:ascii="宋体" w:hAnsi="宋体" w:eastAsia="宋体"/>
          <w:sz w:val="24"/>
          <w:szCs w:val="24"/>
        </w:rPr>
        <w:t>3. 综合资金成本</w:t>
      </w:r>
    </w:p>
    <w:p>
      <w:pPr>
        <w:spacing w:line="360" w:lineRule="auto"/>
        <w:rPr>
          <w:rFonts w:ascii="宋体" w:hAnsi="宋体" w:eastAsia="宋体"/>
          <w:sz w:val="24"/>
          <w:szCs w:val="24"/>
        </w:rPr>
      </w:pPr>
      <w:r>
        <w:rPr>
          <w:rFonts w:hint="eastAsia" w:ascii="宋体" w:hAnsi="宋体" w:eastAsia="宋体"/>
          <w:sz w:val="24"/>
          <w:szCs w:val="24"/>
        </w:rPr>
        <w:t>4. 经营杠杆、财务杠杆及综合杠杆</w:t>
      </w:r>
    </w:p>
    <w:p>
      <w:pPr>
        <w:spacing w:line="360" w:lineRule="auto"/>
        <w:rPr>
          <w:rFonts w:ascii="宋体" w:hAnsi="宋体" w:eastAsia="宋体"/>
          <w:sz w:val="24"/>
          <w:szCs w:val="24"/>
        </w:rPr>
      </w:pPr>
      <w:r>
        <w:rPr>
          <w:rFonts w:hint="eastAsia" w:ascii="宋体" w:hAnsi="宋体" w:eastAsia="宋体"/>
          <w:sz w:val="24"/>
          <w:szCs w:val="24"/>
        </w:rPr>
        <w:t>5. 资本结构的含义及影响因素</w:t>
      </w:r>
    </w:p>
    <w:p>
      <w:pPr>
        <w:spacing w:line="360" w:lineRule="auto"/>
        <w:rPr>
          <w:rFonts w:ascii="宋体" w:hAnsi="宋体" w:eastAsia="宋体"/>
          <w:sz w:val="24"/>
          <w:szCs w:val="24"/>
        </w:rPr>
      </w:pPr>
      <w:r>
        <w:rPr>
          <w:rFonts w:hint="eastAsia" w:ascii="宋体" w:hAnsi="宋体" w:eastAsia="宋体"/>
          <w:sz w:val="24"/>
          <w:szCs w:val="24"/>
        </w:rPr>
        <w:t>6. 资本结构决策方法：资金成本比较法及每股利润分析法</w:t>
      </w:r>
    </w:p>
    <w:p>
      <w:pPr>
        <w:pStyle w:val="4"/>
        <w:rPr>
          <w:rFonts w:ascii="Times New Roman" w:hAnsi="Times New Roman" w:cs="Times New Roman"/>
          <w:sz w:val="28"/>
          <w:szCs w:val="28"/>
        </w:rPr>
      </w:pPr>
      <w:r>
        <w:rPr>
          <w:rFonts w:hint="eastAsia" w:ascii="Times New Roman" w:hAnsi="Times New Roman" w:cs="Times New Roman"/>
          <w:sz w:val="28"/>
          <w:szCs w:val="28"/>
        </w:rPr>
        <w:t>四、考核要求</w:t>
      </w:r>
    </w:p>
    <w:p>
      <w:pPr>
        <w:spacing w:line="360" w:lineRule="auto"/>
        <w:rPr>
          <w:rFonts w:ascii="宋体" w:hAnsi="宋体" w:eastAsia="宋体"/>
          <w:sz w:val="24"/>
          <w:szCs w:val="24"/>
        </w:rPr>
      </w:pPr>
      <w:r>
        <w:rPr>
          <w:rFonts w:hint="eastAsia" w:ascii="宋体" w:hAnsi="宋体" w:eastAsia="宋体"/>
          <w:sz w:val="24"/>
          <w:szCs w:val="24"/>
        </w:rPr>
        <w:t>1. 资本成本的概念、种类和作用（识记）</w:t>
      </w:r>
    </w:p>
    <w:p>
      <w:pPr>
        <w:spacing w:line="360" w:lineRule="auto"/>
        <w:rPr>
          <w:rFonts w:ascii="宋体" w:hAnsi="宋体" w:eastAsia="宋体"/>
          <w:sz w:val="24"/>
          <w:szCs w:val="24"/>
        </w:rPr>
      </w:pPr>
      <w:r>
        <w:rPr>
          <w:rFonts w:hint="eastAsia" w:ascii="宋体" w:hAnsi="宋体" w:eastAsia="宋体"/>
          <w:sz w:val="24"/>
          <w:szCs w:val="24"/>
        </w:rPr>
        <w:t>2. 个别资本成本：长期借款资金成本、长期债券资金成本、优先股资金成本、普通股资金成本、留存收益资金成本的计算（应用）</w:t>
      </w:r>
    </w:p>
    <w:p>
      <w:pPr>
        <w:spacing w:line="360" w:lineRule="auto"/>
        <w:rPr>
          <w:rFonts w:ascii="宋体" w:hAnsi="宋体" w:eastAsia="宋体"/>
          <w:sz w:val="24"/>
          <w:szCs w:val="24"/>
        </w:rPr>
      </w:pPr>
      <w:r>
        <w:rPr>
          <w:rFonts w:hint="eastAsia" w:ascii="宋体" w:hAnsi="宋体" w:eastAsia="宋体"/>
          <w:sz w:val="24"/>
          <w:szCs w:val="24"/>
        </w:rPr>
        <w:t>3. 综合资金成本（应用）</w:t>
      </w:r>
    </w:p>
    <w:p>
      <w:pPr>
        <w:spacing w:line="360" w:lineRule="auto"/>
        <w:rPr>
          <w:rFonts w:ascii="宋体" w:hAnsi="宋体" w:eastAsia="宋体"/>
          <w:sz w:val="24"/>
          <w:szCs w:val="24"/>
        </w:rPr>
      </w:pPr>
      <w:r>
        <w:rPr>
          <w:rFonts w:hint="eastAsia" w:ascii="宋体" w:hAnsi="宋体" w:eastAsia="宋体"/>
          <w:sz w:val="24"/>
          <w:szCs w:val="24"/>
        </w:rPr>
        <w:t>4. 经营杠杆、财务杠杆及综合杠杆（应用）</w:t>
      </w:r>
    </w:p>
    <w:p>
      <w:pPr>
        <w:spacing w:line="360" w:lineRule="auto"/>
        <w:rPr>
          <w:rFonts w:ascii="宋体" w:hAnsi="宋体" w:eastAsia="宋体"/>
          <w:sz w:val="24"/>
          <w:szCs w:val="24"/>
        </w:rPr>
      </w:pPr>
      <w:r>
        <w:rPr>
          <w:rFonts w:hint="eastAsia" w:ascii="宋体" w:hAnsi="宋体" w:eastAsia="宋体"/>
          <w:sz w:val="24"/>
          <w:szCs w:val="24"/>
        </w:rPr>
        <w:t>5. 资本结构的含义及影响因素（识记）</w:t>
      </w:r>
    </w:p>
    <w:p>
      <w:pPr>
        <w:spacing w:line="360" w:lineRule="auto"/>
        <w:rPr>
          <w:rFonts w:ascii="宋体" w:hAnsi="宋体" w:eastAsia="宋体"/>
          <w:sz w:val="24"/>
          <w:szCs w:val="24"/>
        </w:rPr>
      </w:pPr>
      <w:r>
        <w:rPr>
          <w:rFonts w:hint="eastAsia" w:ascii="宋体" w:hAnsi="宋体" w:eastAsia="宋体"/>
          <w:sz w:val="24"/>
          <w:szCs w:val="24"/>
        </w:rPr>
        <w:t>6. 资本结构决策方法：资金成本比较法（领会）</w:t>
      </w:r>
    </w:p>
    <w:p>
      <w:pPr>
        <w:spacing w:line="360" w:lineRule="auto"/>
        <w:rPr>
          <w:rFonts w:ascii="宋体" w:hAnsi="宋体" w:eastAsia="宋体"/>
          <w:sz w:val="24"/>
          <w:szCs w:val="24"/>
        </w:rPr>
      </w:pPr>
      <w:r>
        <w:rPr>
          <w:rFonts w:hint="eastAsia" w:ascii="宋体" w:hAnsi="宋体" w:eastAsia="宋体"/>
          <w:sz w:val="24"/>
          <w:szCs w:val="24"/>
        </w:rPr>
        <w:t>7. 资本结构决策方法：每股利润分析法（领会）</w:t>
      </w:r>
    </w:p>
    <w:p>
      <w:pPr>
        <w:pStyle w:val="3"/>
        <w:jc w:val="center"/>
        <w:rPr>
          <w:rFonts w:ascii="Times New Roman" w:hAnsi="Times New Roman" w:cs="Times New Roman"/>
          <w:sz w:val="30"/>
          <w:szCs w:val="30"/>
        </w:rPr>
      </w:pPr>
      <w:r>
        <w:rPr>
          <w:rFonts w:hint="eastAsia" w:ascii="Times New Roman" w:hAnsi="Times New Roman" w:cs="Times New Roman"/>
          <w:sz w:val="30"/>
          <w:szCs w:val="30"/>
        </w:rPr>
        <w:t>第八章 营运资金管理</w:t>
      </w:r>
    </w:p>
    <w:p>
      <w:pPr>
        <w:pStyle w:val="4"/>
        <w:rPr>
          <w:rFonts w:ascii="Times New Roman" w:hAnsi="Times New Roman" w:cs="Times New Roman"/>
          <w:sz w:val="28"/>
          <w:szCs w:val="28"/>
        </w:rPr>
      </w:pPr>
      <w:r>
        <w:rPr>
          <w:rFonts w:hint="eastAsia" w:ascii="Times New Roman" w:hAnsi="Times New Roman" w:cs="Times New Roman"/>
          <w:sz w:val="28"/>
          <w:szCs w:val="28"/>
        </w:rPr>
        <w:t>一、学习目标与要求</w:t>
      </w:r>
    </w:p>
    <w:p>
      <w:pPr>
        <w:spacing w:line="360" w:lineRule="auto"/>
        <w:rPr>
          <w:rFonts w:ascii="宋体" w:hAnsi="宋体" w:eastAsia="宋体"/>
          <w:sz w:val="24"/>
          <w:szCs w:val="24"/>
        </w:rPr>
      </w:pPr>
      <w:r>
        <w:rPr>
          <w:rFonts w:hint="eastAsia" w:ascii="宋体" w:hAnsi="宋体" w:eastAsia="宋体"/>
          <w:sz w:val="24"/>
          <w:szCs w:val="24"/>
        </w:rPr>
        <w:t xml:space="preserve">    通过本章的学习，理解营运资金管理的有关概念，理解营运资金的管理策略，包括营运资金持有政策和营运资金融资政策，掌握各种流动资产管理的方法以及各种流动负债管理的方法。</w:t>
      </w:r>
    </w:p>
    <w:p>
      <w:pPr>
        <w:pStyle w:val="4"/>
        <w:rPr>
          <w:rFonts w:ascii="Times New Roman" w:hAnsi="Times New Roman" w:cs="Times New Roman"/>
          <w:sz w:val="28"/>
          <w:szCs w:val="28"/>
        </w:rPr>
      </w:pPr>
      <w:r>
        <w:rPr>
          <w:rFonts w:hint="eastAsia" w:ascii="Times New Roman" w:hAnsi="Times New Roman" w:cs="Times New Roman"/>
          <w:sz w:val="28"/>
          <w:szCs w:val="28"/>
        </w:rPr>
        <w:t>二、课程内容</w:t>
      </w:r>
    </w:p>
    <w:p>
      <w:pPr>
        <w:spacing w:line="360" w:lineRule="auto"/>
        <w:rPr>
          <w:rFonts w:ascii="宋体" w:hAnsi="宋体" w:eastAsia="宋体"/>
          <w:sz w:val="24"/>
          <w:szCs w:val="24"/>
        </w:rPr>
      </w:pPr>
      <w:r>
        <w:rPr>
          <w:rFonts w:hint="eastAsia" w:ascii="宋体" w:hAnsi="宋体" w:eastAsia="宋体"/>
          <w:sz w:val="24"/>
          <w:szCs w:val="24"/>
        </w:rPr>
        <w:t>第1节　营运资金管理概述</w:t>
      </w:r>
    </w:p>
    <w:p>
      <w:pPr>
        <w:spacing w:line="360" w:lineRule="auto"/>
        <w:rPr>
          <w:rFonts w:ascii="宋体" w:hAnsi="宋体" w:eastAsia="宋体"/>
          <w:sz w:val="24"/>
          <w:szCs w:val="24"/>
        </w:rPr>
      </w:pPr>
      <w:r>
        <w:rPr>
          <w:rFonts w:hint="eastAsia" w:ascii="宋体" w:hAnsi="宋体" w:eastAsia="宋体"/>
          <w:sz w:val="24"/>
          <w:szCs w:val="24"/>
        </w:rPr>
        <w:t>1.1 营运资金的概念和特点</w:t>
      </w:r>
    </w:p>
    <w:p>
      <w:pPr>
        <w:spacing w:line="360" w:lineRule="auto"/>
        <w:rPr>
          <w:rFonts w:ascii="宋体" w:hAnsi="宋体" w:eastAsia="宋体"/>
          <w:sz w:val="24"/>
          <w:szCs w:val="24"/>
        </w:rPr>
      </w:pPr>
      <w:r>
        <w:rPr>
          <w:rFonts w:hint="eastAsia" w:ascii="宋体" w:hAnsi="宋体" w:eastAsia="宋体"/>
          <w:sz w:val="24"/>
          <w:szCs w:val="24"/>
        </w:rPr>
        <w:t>1.2 营运资金管理的内容</w:t>
      </w:r>
    </w:p>
    <w:p>
      <w:pPr>
        <w:spacing w:line="360" w:lineRule="auto"/>
        <w:rPr>
          <w:rFonts w:ascii="宋体" w:hAnsi="宋体" w:eastAsia="宋体"/>
          <w:sz w:val="24"/>
          <w:szCs w:val="24"/>
        </w:rPr>
      </w:pPr>
      <w:r>
        <w:rPr>
          <w:rFonts w:hint="eastAsia" w:ascii="宋体" w:hAnsi="宋体" w:eastAsia="宋体"/>
          <w:sz w:val="24"/>
          <w:szCs w:val="24"/>
        </w:rPr>
        <w:t>1.3 营运资金管理策略</w:t>
      </w:r>
    </w:p>
    <w:p>
      <w:pPr>
        <w:spacing w:line="360" w:lineRule="auto"/>
        <w:rPr>
          <w:rFonts w:ascii="宋体" w:hAnsi="宋体" w:eastAsia="宋体"/>
          <w:sz w:val="24"/>
          <w:szCs w:val="24"/>
        </w:rPr>
      </w:pPr>
      <w:r>
        <w:rPr>
          <w:rFonts w:hint="eastAsia" w:ascii="宋体" w:hAnsi="宋体" w:eastAsia="宋体"/>
          <w:sz w:val="24"/>
          <w:szCs w:val="24"/>
        </w:rPr>
        <w:t>第2节　流动资产管理</w:t>
      </w:r>
    </w:p>
    <w:p>
      <w:pPr>
        <w:spacing w:line="360" w:lineRule="auto"/>
        <w:rPr>
          <w:rFonts w:ascii="宋体" w:hAnsi="宋体" w:eastAsia="宋体"/>
          <w:sz w:val="24"/>
          <w:szCs w:val="24"/>
        </w:rPr>
      </w:pPr>
      <w:r>
        <w:rPr>
          <w:rFonts w:hint="eastAsia" w:ascii="宋体" w:hAnsi="宋体" w:eastAsia="宋体"/>
          <w:sz w:val="24"/>
          <w:szCs w:val="24"/>
        </w:rPr>
        <w:t>2.1 现金管理</w:t>
      </w:r>
    </w:p>
    <w:p>
      <w:pPr>
        <w:spacing w:line="360" w:lineRule="auto"/>
        <w:rPr>
          <w:rFonts w:ascii="宋体" w:hAnsi="宋体" w:eastAsia="宋体"/>
          <w:sz w:val="24"/>
          <w:szCs w:val="24"/>
        </w:rPr>
      </w:pPr>
      <w:r>
        <w:rPr>
          <w:rFonts w:hint="eastAsia" w:ascii="宋体" w:hAnsi="宋体" w:eastAsia="宋体"/>
          <w:sz w:val="24"/>
          <w:szCs w:val="24"/>
        </w:rPr>
        <w:t>2.2 短期投资管理</w:t>
      </w:r>
    </w:p>
    <w:p>
      <w:pPr>
        <w:spacing w:line="360" w:lineRule="auto"/>
        <w:rPr>
          <w:rFonts w:ascii="宋体" w:hAnsi="宋体" w:eastAsia="宋体"/>
          <w:sz w:val="24"/>
          <w:szCs w:val="24"/>
        </w:rPr>
      </w:pPr>
      <w:r>
        <w:rPr>
          <w:rFonts w:hint="eastAsia" w:ascii="宋体" w:hAnsi="宋体" w:eastAsia="宋体"/>
          <w:sz w:val="24"/>
          <w:szCs w:val="24"/>
        </w:rPr>
        <w:t>2.3 存货管理</w:t>
      </w:r>
    </w:p>
    <w:p>
      <w:pPr>
        <w:spacing w:line="360" w:lineRule="auto"/>
        <w:rPr>
          <w:rFonts w:ascii="宋体" w:hAnsi="宋体" w:eastAsia="宋体"/>
          <w:sz w:val="24"/>
          <w:szCs w:val="24"/>
        </w:rPr>
      </w:pPr>
      <w:r>
        <w:rPr>
          <w:rFonts w:hint="eastAsia" w:ascii="宋体" w:hAnsi="宋体" w:eastAsia="宋体"/>
          <w:sz w:val="24"/>
          <w:szCs w:val="24"/>
        </w:rPr>
        <w:t>2.4 应收账款管理</w:t>
      </w:r>
    </w:p>
    <w:p>
      <w:pPr>
        <w:spacing w:line="360" w:lineRule="auto"/>
        <w:rPr>
          <w:rFonts w:ascii="宋体" w:hAnsi="宋体" w:eastAsia="宋体"/>
          <w:sz w:val="24"/>
          <w:szCs w:val="24"/>
        </w:rPr>
      </w:pPr>
      <w:r>
        <w:rPr>
          <w:rFonts w:hint="eastAsia" w:ascii="宋体" w:hAnsi="宋体" w:eastAsia="宋体"/>
          <w:sz w:val="24"/>
          <w:szCs w:val="24"/>
        </w:rPr>
        <w:t>第3节　流动负债管理</w:t>
      </w:r>
    </w:p>
    <w:p>
      <w:pPr>
        <w:spacing w:line="360" w:lineRule="auto"/>
        <w:rPr>
          <w:rFonts w:ascii="宋体" w:hAnsi="宋体" w:eastAsia="宋体"/>
          <w:sz w:val="24"/>
          <w:szCs w:val="24"/>
        </w:rPr>
      </w:pPr>
      <w:r>
        <w:rPr>
          <w:rFonts w:hint="eastAsia" w:ascii="宋体" w:hAnsi="宋体" w:eastAsia="宋体"/>
          <w:sz w:val="24"/>
          <w:szCs w:val="24"/>
        </w:rPr>
        <w:t>3.1 短期银行借款</w:t>
      </w:r>
    </w:p>
    <w:p>
      <w:pPr>
        <w:spacing w:line="360" w:lineRule="auto"/>
        <w:rPr>
          <w:rFonts w:ascii="宋体" w:hAnsi="宋体" w:eastAsia="宋体"/>
          <w:sz w:val="24"/>
          <w:szCs w:val="24"/>
        </w:rPr>
      </w:pPr>
      <w:r>
        <w:rPr>
          <w:rFonts w:hint="eastAsia" w:ascii="宋体" w:hAnsi="宋体" w:eastAsia="宋体"/>
          <w:sz w:val="24"/>
          <w:szCs w:val="24"/>
        </w:rPr>
        <w:t>3.2 商业信用</w:t>
      </w:r>
    </w:p>
    <w:p>
      <w:pPr>
        <w:spacing w:line="360" w:lineRule="auto"/>
        <w:rPr>
          <w:rFonts w:ascii="宋体" w:hAnsi="宋体" w:eastAsia="宋体"/>
          <w:sz w:val="24"/>
          <w:szCs w:val="24"/>
        </w:rPr>
      </w:pPr>
      <w:r>
        <w:rPr>
          <w:rFonts w:hint="eastAsia" w:ascii="宋体" w:hAnsi="宋体" w:eastAsia="宋体"/>
          <w:sz w:val="24"/>
          <w:szCs w:val="24"/>
        </w:rPr>
        <w:t>3.3 短期融资券</w:t>
      </w:r>
    </w:p>
    <w:p>
      <w:pPr>
        <w:spacing w:line="360" w:lineRule="auto"/>
        <w:rPr>
          <w:rFonts w:ascii="宋体" w:hAnsi="宋体" w:eastAsia="宋体"/>
          <w:sz w:val="24"/>
          <w:szCs w:val="24"/>
        </w:rPr>
      </w:pPr>
      <w:r>
        <w:rPr>
          <w:rFonts w:hint="eastAsia" w:ascii="宋体" w:hAnsi="宋体" w:eastAsia="宋体"/>
          <w:sz w:val="24"/>
          <w:szCs w:val="24"/>
        </w:rPr>
        <w:t>3.4 应付费用</w:t>
      </w:r>
    </w:p>
    <w:p>
      <w:pPr>
        <w:pStyle w:val="4"/>
        <w:rPr>
          <w:rFonts w:ascii="Times New Roman" w:hAnsi="Times New Roman" w:cs="Times New Roman"/>
          <w:sz w:val="28"/>
          <w:szCs w:val="28"/>
        </w:rPr>
      </w:pPr>
      <w:r>
        <w:rPr>
          <w:rFonts w:hint="eastAsia" w:ascii="Times New Roman" w:hAnsi="Times New Roman" w:cs="Times New Roman"/>
          <w:sz w:val="28"/>
          <w:szCs w:val="28"/>
        </w:rPr>
        <w:t>三、考核知识点</w:t>
      </w:r>
    </w:p>
    <w:p>
      <w:pPr>
        <w:spacing w:line="360" w:lineRule="auto"/>
        <w:rPr>
          <w:rFonts w:ascii="宋体" w:hAnsi="宋体" w:eastAsia="宋体"/>
          <w:sz w:val="24"/>
          <w:szCs w:val="24"/>
        </w:rPr>
      </w:pPr>
      <w:r>
        <w:rPr>
          <w:rFonts w:hint="eastAsia" w:ascii="宋体" w:hAnsi="宋体" w:eastAsia="宋体"/>
          <w:sz w:val="24"/>
          <w:szCs w:val="24"/>
        </w:rPr>
        <w:t>1. 营运资金管理概念和特点</w:t>
      </w:r>
    </w:p>
    <w:p>
      <w:pPr>
        <w:spacing w:line="360" w:lineRule="auto"/>
        <w:rPr>
          <w:rFonts w:ascii="宋体" w:hAnsi="宋体" w:eastAsia="宋体"/>
          <w:sz w:val="24"/>
          <w:szCs w:val="24"/>
        </w:rPr>
      </w:pPr>
      <w:r>
        <w:rPr>
          <w:rFonts w:hint="eastAsia" w:ascii="宋体" w:hAnsi="宋体" w:eastAsia="宋体"/>
          <w:sz w:val="24"/>
          <w:szCs w:val="24"/>
        </w:rPr>
        <w:t>2. 营运资金管理的内容及策略</w:t>
      </w:r>
    </w:p>
    <w:p>
      <w:pPr>
        <w:spacing w:line="360" w:lineRule="auto"/>
        <w:rPr>
          <w:rFonts w:ascii="宋体" w:hAnsi="宋体" w:eastAsia="宋体"/>
          <w:sz w:val="24"/>
          <w:szCs w:val="24"/>
        </w:rPr>
      </w:pPr>
      <w:r>
        <w:rPr>
          <w:rFonts w:hint="eastAsia" w:ascii="宋体" w:hAnsi="宋体" w:eastAsia="宋体"/>
          <w:sz w:val="24"/>
          <w:szCs w:val="24"/>
        </w:rPr>
        <w:t>3. 现金管理模型</w:t>
      </w:r>
    </w:p>
    <w:p>
      <w:pPr>
        <w:spacing w:line="360" w:lineRule="auto"/>
        <w:rPr>
          <w:rFonts w:ascii="宋体" w:hAnsi="宋体" w:eastAsia="宋体"/>
          <w:sz w:val="24"/>
          <w:szCs w:val="24"/>
        </w:rPr>
      </w:pPr>
      <w:r>
        <w:rPr>
          <w:rFonts w:hint="eastAsia" w:ascii="宋体" w:hAnsi="宋体" w:eastAsia="宋体"/>
          <w:sz w:val="24"/>
          <w:szCs w:val="24"/>
        </w:rPr>
        <w:t>4. 存货管理模型</w:t>
      </w:r>
    </w:p>
    <w:p>
      <w:pPr>
        <w:spacing w:line="360" w:lineRule="auto"/>
        <w:rPr>
          <w:rFonts w:ascii="宋体" w:hAnsi="宋体" w:eastAsia="宋体"/>
          <w:sz w:val="24"/>
          <w:szCs w:val="24"/>
        </w:rPr>
      </w:pPr>
      <w:r>
        <w:rPr>
          <w:rFonts w:hint="eastAsia" w:ascii="宋体" w:hAnsi="宋体" w:eastAsia="宋体"/>
          <w:sz w:val="24"/>
          <w:szCs w:val="24"/>
        </w:rPr>
        <w:t>5. 应收账款管理模型</w:t>
      </w:r>
    </w:p>
    <w:p>
      <w:pPr>
        <w:spacing w:line="360" w:lineRule="auto"/>
        <w:rPr>
          <w:rFonts w:ascii="宋体" w:hAnsi="宋体" w:eastAsia="宋体"/>
          <w:sz w:val="24"/>
          <w:szCs w:val="24"/>
        </w:rPr>
      </w:pPr>
      <w:r>
        <w:rPr>
          <w:rFonts w:hint="eastAsia" w:ascii="宋体" w:hAnsi="宋体" w:eastAsia="宋体"/>
          <w:sz w:val="24"/>
          <w:szCs w:val="24"/>
        </w:rPr>
        <w:t>6. 短期银行借款成本</w:t>
      </w:r>
    </w:p>
    <w:p>
      <w:pPr>
        <w:spacing w:line="360" w:lineRule="auto"/>
        <w:rPr>
          <w:rFonts w:ascii="宋体" w:hAnsi="宋体" w:eastAsia="宋体"/>
          <w:sz w:val="24"/>
          <w:szCs w:val="24"/>
        </w:rPr>
      </w:pPr>
      <w:r>
        <w:rPr>
          <w:rFonts w:hint="eastAsia" w:ascii="宋体" w:hAnsi="宋体" w:eastAsia="宋体"/>
          <w:sz w:val="24"/>
          <w:szCs w:val="24"/>
        </w:rPr>
        <w:t>7. 商业信用成本</w:t>
      </w:r>
    </w:p>
    <w:p>
      <w:pPr>
        <w:spacing w:line="360" w:lineRule="auto"/>
        <w:rPr>
          <w:rFonts w:ascii="宋体" w:hAnsi="宋体" w:eastAsia="宋体"/>
          <w:sz w:val="24"/>
          <w:szCs w:val="24"/>
        </w:rPr>
      </w:pPr>
      <w:r>
        <w:rPr>
          <w:rFonts w:hint="eastAsia" w:ascii="宋体" w:hAnsi="宋体" w:eastAsia="宋体"/>
          <w:sz w:val="24"/>
          <w:szCs w:val="24"/>
        </w:rPr>
        <w:t>8. 应付费用</w:t>
      </w:r>
    </w:p>
    <w:p>
      <w:pPr>
        <w:spacing w:line="360" w:lineRule="auto"/>
        <w:rPr>
          <w:rFonts w:ascii="宋体" w:hAnsi="宋体" w:eastAsia="宋体"/>
          <w:sz w:val="24"/>
          <w:szCs w:val="24"/>
        </w:rPr>
      </w:pPr>
    </w:p>
    <w:p>
      <w:pPr>
        <w:pStyle w:val="4"/>
        <w:rPr>
          <w:rFonts w:ascii="Times New Roman" w:hAnsi="Times New Roman" w:cs="Times New Roman"/>
          <w:sz w:val="28"/>
          <w:szCs w:val="28"/>
        </w:rPr>
      </w:pPr>
      <w:r>
        <w:rPr>
          <w:rFonts w:hint="eastAsia" w:ascii="Times New Roman" w:hAnsi="Times New Roman" w:cs="Times New Roman"/>
          <w:sz w:val="28"/>
          <w:szCs w:val="28"/>
        </w:rPr>
        <w:t>四、考核要求</w:t>
      </w:r>
    </w:p>
    <w:p>
      <w:pPr>
        <w:spacing w:line="360" w:lineRule="auto"/>
        <w:rPr>
          <w:rFonts w:ascii="宋体" w:hAnsi="宋体" w:eastAsia="宋体"/>
          <w:sz w:val="24"/>
          <w:szCs w:val="24"/>
        </w:rPr>
      </w:pPr>
      <w:r>
        <w:rPr>
          <w:rFonts w:hint="eastAsia" w:ascii="宋体" w:hAnsi="宋体" w:eastAsia="宋体"/>
          <w:sz w:val="24"/>
          <w:szCs w:val="24"/>
        </w:rPr>
        <w:t>1. 营运资金管理概念和特点（识记）</w:t>
      </w:r>
    </w:p>
    <w:p>
      <w:pPr>
        <w:spacing w:line="360" w:lineRule="auto"/>
        <w:rPr>
          <w:rFonts w:ascii="宋体" w:hAnsi="宋体" w:eastAsia="宋体"/>
          <w:sz w:val="24"/>
          <w:szCs w:val="24"/>
        </w:rPr>
      </w:pPr>
      <w:r>
        <w:rPr>
          <w:rFonts w:hint="eastAsia" w:ascii="宋体" w:hAnsi="宋体" w:eastAsia="宋体"/>
          <w:sz w:val="24"/>
          <w:szCs w:val="24"/>
        </w:rPr>
        <w:t>2. 营运资金管理的内容及策略（领会）</w:t>
      </w:r>
    </w:p>
    <w:p>
      <w:pPr>
        <w:spacing w:line="360" w:lineRule="auto"/>
        <w:rPr>
          <w:rFonts w:ascii="宋体" w:hAnsi="宋体" w:eastAsia="宋体"/>
          <w:sz w:val="24"/>
          <w:szCs w:val="24"/>
        </w:rPr>
      </w:pPr>
      <w:r>
        <w:rPr>
          <w:rFonts w:hint="eastAsia" w:ascii="宋体" w:hAnsi="宋体" w:eastAsia="宋体"/>
          <w:sz w:val="24"/>
          <w:szCs w:val="24"/>
        </w:rPr>
        <w:t>3. 现金管理模型（应用）</w:t>
      </w:r>
    </w:p>
    <w:p>
      <w:pPr>
        <w:spacing w:line="360" w:lineRule="auto"/>
        <w:rPr>
          <w:rFonts w:ascii="宋体" w:hAnsi="宋体" w:eastAsia="宋体"/>
          <w:sz w:val="24"/>
          <w:szCs w:val="24"/>
        </w:rPr>
      </w:pPr>
      <w:r>
        <w:rPr>
          <w:rFonts w:hint="eastAsia" w:ascii="宋体" w:hAnsi="宋体" w:eastAsia="宋体"/>
          <w:sz w:val="24"/>
          <w:szCs w:val="24"/>
        </w:rPr>
        <w:t>4. 存货管理模型（应用）</w:t>
      </w:r>
    </w:p>
    <w:p>
      <w:pPr>
        <w:spacing w:line="360" w:lineRule="auto"/>
        <w:rPr>
          <w:rFonts w:ascii="宋体" w:hAnsi="宋体" w:eastAsia="宋体"/>
          <w:sz w:val="24"/>
          <w:szCs w:val="24"/>
        </w:rPr>
      </w:pPr>
      <w:r>
        <w:rPr>
          <w:rFonts w:hint="eastAsia" w:ascii="宋体" w:hAnsi="宋体" w:eastAsia="宋体"/>
          <w:sz w:val="24"/>
          <w:szCs w:val="24"/>
        </w:rPr>
        <w:t>5. 应收账款管理模型（应用）</w:t>
      </w:r>
    </w:p>
    <w:p>
      <w:pPr>
        <w:spacing w:line="360" w:lineRule="auto"/>
        <w:rPr>
          <w:rFonts w:ascii="宋体" w:hAnsi="宋体" w:eastAsia="宋体"/>
          <w:sz w:val="24"/>
          <w:szCs w:val="24"/>
        </w:rPr>
      </w:pPr>
      <w:r>
        <w:rPr>
          <w:rFonts w:hint="eastAsia" w:ascii="宋体" w:hAnsi="宋体" w:eastAsia="宋体"/>
          <w:sz w:val="24"/>
          <w:szCs w:val="24"/>
        </w:rPr>
        <w:t>6. 短期银行借款成本（应用）</w:t>
      </w:r>
    </w:p>
    <w:p>
      <w:pPr>
        <w:spacing w:line="360" w:lineRule="auto"/>
        <w:rPr>
          <w:rFonts w:ascii="宋体" w:hAnsi="宋体" w:eastAsia="宋体"/>
          <w:sz w:val="24"/>
          <w:szCs w:val="24"/>
        </w:rPr>
      </w:pPr>
      <w:r>
        <w:rPr>
          <w:rFonts w:hint="eastAsia" w:ascii="宋体" w:hAnsi="宋体" w:eastAsia="宋体"/>
          <w:sz w:val="24"/>
          <w:szCs w:val="24"/>
        </w:rPr>
        <w:t>7. 商业信用成本（应用）</w:t>
      </w:r>
    </w:p>
    <w:p>
      <w:pPr>
        <w:spacing w:line="360" w:lineRule="auto"/>
        <w:rPr>
          <w:rFonts w:ascii="宋体" w:hAnsi="宋体" w:eastAsia="宋体"/>
          <w:sz w:val="24"/>
          <w:szCs w:val="24"/>
        </w:rPr>
      </w:pPr>
      <w:r>
        <w:rPr>
          <w:rFonts w:hint="eastAsia" w:ascii="宋体" w:hAnsi="宋体" w:eastAsia="宋体"/>
          <w:sz w:val="24"/>
          <w:szCs w:val="24"/>
        </w:rPr>
        <w:t>8. 应付费用（应用）</w:t>
      </w:r>
    </w:p>
    <w:p>
      <w:pPr>
        <w:pStyle w:val="3"/>
        <w:jc w:val="center"/>
        <w:rPr>
          <w:rFonts w:ascii="Times New Roman" w:hAnsi="Times New Roman" w:cs="Times New Roman"/>
          <w:sz w:val="30"/>
          <w:szCs w:val="30"/>
        </w:rPr>
      </w:pPr>
      <w:r>
        <w:rPr>
          <w:rFonts w:hint="eastAsia" w:ascii="Times New Roman" w:hAnsi="Times New Roman" w:cs="Times New Roman"/>
          <w:sz w:val="30"/>
          <w:szCs w:val="30"/>
        </w:rPr>
        <w:t>第九章 企业分配管理</w:t>
      </w:r>
    </w:p>
    <w:p>
      <w:pPr>
        <w:pStyle w:val="4"/>
        <w:rPr>
          <w:rFonts w:ascii="Times New Roman" w:hAnsi="Times New Roman" w:cs="Times New Roman"/>
          <w:sz w:val="28"/>
          <w:szCs w:val="28"/>
        </w:rPr>
      </w:pPr>
      <w:r>
        <w:rPr>
          <w:rFonts w:hint="eastAsia" w:ascii="Times New Roman" w:hAnsi="Times New Roman" w:cs="Times New Roman"/>
          <w:sz w:val="28"/>
          <w:szCs w:val="28"/>
        </w:rPr>
        <w:t>一、学习目标与要求</w:t>
      </w:r>
    </w:p>
    <w:p>
      <w:pPr>
        <w:spacing w:line="360" w:lineRule="auto"/>
        <w:rPr>
          <w:rFonts w:ascii="宋体" w:hAnsi="宋体" w:eastAsia="宋体"/>
          <w:sz w:val="24"/>
          <w:szCs w:val="24"/>
        </w:rPr>
      </w:pPr>
      <w:r>
        <w:rPr>
          <w:rFonts w:hint="eastAsia" w:ascii="宋体" w:hAnsi="宋体" w:eastAsia="宋体"/>
          <w:sz w:val="24"/>
          <w:szCs w:val="24"/>
        </w:rPr>
        <w:t xml:space="preserve">    通过本章学习，了解企业分配的概念及原则，明确企业税后利润分配的程序，了解员工参与企业分配的形式及各自的优缺点，理解鼓励分配理论，掌握鼓励政策模型，理解鼓励分配应考虑的因素及股票回购的概念及优缺点。</w:t>
      </w:r>
    </w:p>
    <w:p>
      <w:pPr>
        <w:pStyle w:val="4"/>
        <w:rPr>
          <w:rFonts w:ascii="Times New Roman" w:hAnsi="Times New Roman" w:cs="Times New Roman"/>
          <w:sz w:val="28"/>
          <w:szCs w:val="28"/>
        </w:rPr>
      </w:pPr>
      <w:r>
        <w:rPr>
          <w:rFonts w:hint="eastAsia" w:ascii="Times New Roman" w:hAnsi="Times New Roman" w:cs="Times New Roman"/>
          <w:sz w:val="28"/>
          <w:szCs w:val="28"/>
        </w:rPr>
        <w:t>二、课程内容</w:t>
      </w:r>
    </w:p>
    <w:p>
      <w:pPr>
        <w:spacing w:line="360" w:lineRule="auto"/>
        <w:rPr>
          <w:rFonts w:ascii="宋体" w:hAnsi="宋体" w:eastAsia="宋体"/>
          <w:sz w:val="24"/>
          <w:szCs w:val="24"/>
        </w:rPr>
      </w:pPr>
      <w:r>
        <w:rPr>
          <w:rFonts w:hint="eastAsia" w:ascii="宋体" w:hAnsi="宋体" w:eastAsia="宋体"/>
          <w:sz w:val="24"/>
          <w:szCs w:val="24"/>
        </w:rPr>
        <w:t>第1节　企业分配概述</w:t>
      </w:r>
    </w:p>
    <w:p>
      <w:pPr>
        <w:spacing w:line="360" w:lineRule="auto"/>
        <w:rPr>
          <w:rFonts w:ascii="宋体" w:hAnsi="宋体" w:eastAsia="宋体"/>
          <w:sz w:val="24"/>
          <w:szCs w:val="24"/>
        </w:rPr>
      </w:pPr>
      <w:r>
        <w:rPr>
          <w:rFonts w:hint="eastAsia" w:ascii="宋体" w:hAnsi="宋体" w:eastAsia="宋体"/>
          <w:sz w:val="24"/>
          <w:szCs w:val="24"/>
        </w:rPr>
        <w:t>1.1 企业分配的概念</w:t>
      </w:r>
    </w:p>
    <w:p>
      <w:pPr>
        <w:spacing w:line="360" w:lineRule="auto"/>
        <w:rPr>
          <w:rFonts w:ascii="宋体" w:hAnsi="宋体" w:eastAsia="宋体"/>
          <w:sz w:val="24"/>
          <w:szCs w:val="24"/>
        </w:rPr>
      </w:pPr>
      <w:r>
        <w:rPr>
          <w:rFonts w:hint="eastAsia" w:ascii="宋体" w:hAnsi="宋体" w:eastAsia="宋体"/>
          <w:sz w:val="24"/>
          <w:szCs w:val="24"/>
        </w:rPr>
        <w:t>1.2 企业分配的原则</w:t>
      </w:r>
    </w:p>
    <w:p>
      <w:pPr>
        <w:spacing w:line="360" w:lineRule="auto"/>
        <w:rPr>
          <w:rFonts w:ascii="宋体" w:hAnsi="宋体" w:eastAsia="宋体"/>
          <w:sz w:val="24"/>
          <w:szCs w:val="24"/>
        </w:rPr>
      </w:pPr>
      <w:r>
        <w:rPr>
          <w:rFonts w:hint="eastAsia" w:ascii="宋体" w:hAnsi="宋体" w:eastAsia="宋体"/>
          <w:sz w:val="24"/>
          <w:szCs w:val="24"/>
        </w:rPr>
        <w:t>1.3 企业税后利润分配程序</w:t>
      </w:r>
    </w:p>
    <w:p>
      <w:pPr>
        <w:spacing w:line="360" w:lineRule="auto"/>
        <w:rPr>
          <w:rFonts w:ascii="宋体" w:hAnsi="宋体" w:eastAsia="宋体"/>
          <w:sz w:val="24"/>
          <w:szCs w:val="24"/>
        </w:rPr>
      </w:pPr>
      <w:r>
        <w:rPr>
          <w:rFonts w:hint="eastAsia" w:ascii="宋体" w:hAnsi="宋体" w:eastAsia="宋体"/>
          <w:sz w:val="24"/>
          <w:szCs w:val="24"/>
        </w:rPr>
        <w:t>第2节　企业与员工之间的分配</w:t>
      </w:r>
    </w:p>
    <w:p>
      <w:pPr>
        <w:spacing w:line="360" w:lineRule="auto"/>
        <w:rPr>
          <w:rFonts w:ascii="宋体" w:hAnsi="宋体" w:eastAsia="宋体"/>
          <w:sz w:val="24"/>
          <w:szCs w:val="24"/>
        </w:rPr>
      </w:pPr>
      <w:r>
        <w:rPr>
          <w:rFonts w:hint="eastAsia" w:ascii="宋体" w:hAnsi="宋体" w:eastAsia="宋体"/>
          <w:sz w:val="24"/>
          <w:szCs w:val="24"/>
        </w:rPr>
        <w:t>2.1 工资分配制度</w:t>
      </w:r>
    </w:p>
    <w:p>
      <w:pPr>
        <w:spacing w:line="360" w:lineRule="auto"/>
        <w:rPr>
          <w:rFonts w:ascii="宋体" w:hAnsi="宋体" w:eastAsia="宋体"/>
          <w:sz w:val="24"/>
          <w:szCs w:val="24"/>
        </w:rPr>
      </w:pPr>
      <w:r>
        <w:rPr>
          <w:rFonts w:hint="eastAsia" w:ascii="宋体" w:hAnsi="宋体" w:eastAsia="宋体"/>
          <w:sz w:val="24"/>
          <w:szCs w:val="24"/>
        </w:rPr>
        <w:t>2.2 奖金分配制度</w:t>
      </w:r>
    </w:p>
    <w:p>
      <w:pPr>
        <w:spacing w:line="360" w:lineRule="auto"/>
        <w:rPr>
          <w:rFonts w:ascii="宋体" w:hAnsi="宋体" w:eastAsia="宋体"/>
          <w:sz w:val="24"/>
          <w:szCs w:val="24"/>
        </w:rPr>
      </w:pPr>
      <w:r>
        <w:rPr>
          <w:rFonts w:hint="eastAsia" w:ascii="宋体" w:hAnsi="宋体" w:eastAsia="宋体"/>
          <w:sz w:val="24"/>
          <w:szCs w:val="24"/>
        </w:rPr>
        <w:t>2.3利润分享制度</w:t>
      </w:r>
    </w:p>
    <w:p>
      <w:pPr>
        <w:spacing w:line="360" w:lineRule="auto"/>
        <w:rPr>
          <w:rFonts w:ascii="宋体" w:hAnsi="宋体" w:eastAsia="宋体"/>
          <w:sz w:val="24"/>
          <w:szCs w:val="24"/>
        </w:rPr>
      </w:pPr>
      <w:r>
        <w:rPr>
          <w:rFonts w:hint="eastAsia" w:ascii="宋体" w:hAnsi="宋体" w:eastAsia="宋体"/>
          <w:sz w:val="24"/>
          <w:szCs w:val="24"/>
        </w:rPr>
        <w:t>第3节　企业与股东之间的分配</w:t>
      </w:r>
    </w:p>
    <w:p>
      <w:pPr>
        <w:spacing w:line="360" w:lineRule="auto"/>
        <w:rPr>
          <w:rFonts w:ascii="宋体" w:hAnsi="宋体" w:eastAsia="宋体"/>
          <w:sz w:val="24"/>
          <w:szCs w:val="24"/>
        </w:rPr>
      </w:pPr>
      <w:r>
        <w:rPr>
          <w:rFonts w:hint="eastAsia" w:ascii="宋体" w:hAnsi="宋体" w:eastAsia="宋体"/>
          <w:sz w:val="24"/>
          <w:szCs w:val="24"/>
        </w:rPr>
        <w:t>3.1 股利分配理论</w:t>
      </w:r>
    </w:p>
    <w:p>
      <w:pPr>
        <w:spacing w:line="360" w:lineRule="auto"/>
        <w:rPr>
          <w:rFonts w:ascii="宋体" w:hAnsi="宋体" w:eastAsia="宋体"/>
          <w:sz w:val="24"/>
          <w:szCs w:val="24"/>
        </w:rPr>
      </w:pPr>
      <w:r>
        <w:rPr>
          <w:rFonts w:hint="eastAsia" w:ascii="宋体" w:hAnsi="宋体" w:eastAsia="宋体"/>
          <w:sz w:val="24"/>
          <w:szCs w:val="24"/>
        </w:rPr>
        <w:t>3.2 股利分配政策</w:t>
      </w:r>
    </w:p>
    <w:p>
      <w:pPr>
        <w:spacing w:line="360" w:lineRule="auto"/>
        <w:rPr>
          <w:rFonts w:ascii="宋体" w:hAnsi="宋体" w:eastAsia="宋体"/>
          <w:sz w:val="24"/>
          <w:szCs w:val="24"/>
        </w:rPr>
      </w:pPr>
      <w:r>
        <w:rPr>
          <w:rFonts w:hint="eastAsia" w:ascii="宋体" w:hAnsi="宋体" w:eastAsia="宋体"/>
          <w:sz w:val="24"/>
          <w:szCs w:val="24"/>
        </w:rPr>
        <w:t>3.3 股票股利、股票分割与股票回购</w:t>
      </w:r>
    </w:p>
    <w:p>
      <w:pPr>
        <w:pStyle w:val="4"/>
        <w:rPr>
          <w:rFonts w:ascii="Times New Roman" w:hAnsi="Times New Roman" w:cs="Times New Roman"/>
          <w:sz w:val="28"/>
          <w:szCs w:val="28"/>
        </w:rPr>
      </w:pPr>
      <w:r>
        <w:rPr>
          <w:rFonts w:hint="eastAsia" w:ascii="Times New Roman" w:hAnsi="Times New Roman" w:cs="Times New Roman"/>
          <w:sz w:val="28"/>
          <w:szCs w:val="28"/>
        </w:rPr>
        <w:t>三、考核知识点</w:t>
      </w:r>
    </w:p>
    <w:p>
      <w:pPr>
        <w:spacing w:line="360" w:lineRule="auto"/>
        <w:rPr>
          <w:rFonts w:ascii="宋体" w:hAnsi="宋体" w:eastAsia="宋体"/>
          <w:sz w:val="24"/>
          <w:szCs w:val="24"/>
        </w:rPr>
      </w:pPr>
      <w:r>
        <w:rPr>
          <w:rFonts w:hint="eastAsia" w:ascii="宋体" w:hAnsi="宋体" w:eastAsia="宋体"/>
          <w:sz w:val="24"/>
          <w:szCs w:val="24"/>
        </w:rPr>
        <w:t>1. 企业分配的概念及原则</w:t>
      </w:r>
    </w:p>
    <w:p>
      <w:pPr>
        <w:spacing w:line="360" w:lineRule="auto"/>
        <w:rPr>
          <w:rFonts w:ascii="宋体" w:hAnsi="宋体" w:eastAsia="宋体"/>
          <w:sz w:val="24"/>
          <w:szCs w:val="24"/>
        </w:rPr>
      </w:pPr>
      <w:r>
        <w:rPr>
          <w:rFonts w:hint="eastAsia" w:ascii="宋体" w:hAnsi="宋体" w:eastAsia="宋体"/>
          <w:sz w:val="24"/>
          <w:szCs w:val="24"/>
        </w:rPr>
        <w:t>2. 企业与员工之间分配制度：工资分配制度、奖金分配制度及利润分享制度</w:t>
      </w:r>
    </w:p>
    <w:p>
      <w:pPr>
        <w:spacing w:line="360" w:lineRule="auto"/>
        <w:rPr>
          <w:rFonts w:ascii="宋体" w:hAnsi="宋体" w:eastAsia="宋体"/>
          <w:sz w:val="24"/>
          <w:szCs w:val="24"/>
        </w:rPr>
      </w:pPr>
      <w:r>
        <w:rPr>
          <w:rFonts w:hint="eastAsia" w:ascii="宋体" w:hAnsi="宋体" w:eastAsia="宋体"/>
          <w:sz w:val="24"/>
          <w:szCs w:val="24"/>
        </w:rPr>
        <w:t>3. 股利分配理论</w:t>
      </w:r>
    </w:p>
    <w:p>
      <w:pPr>
        <w:spacing w:line="360" w:lineRule="auto"/>
        <w:rPr>
          <w:rFonts w:ascii="宋体" w:hAnsi="宋体" w:eastAsia="宋体"/>
          <w:sz w:val="24"/>
          <w:szCs w:val="24"/>
        </w:rPr>
      </w:pPr>
      <w:r>
        <w:rPr>
          <w:rFonts w:hint="eastAsia" w:ascii="宋体" w:hAnsi="宋体" w:eastAsia="宋体"/>
          <w:sz w:val="24"/>
          <w:szCs w:val="24"/>
        </w:rPr>
        <w:t>4. 股利分配政策</w:t>
      </w:r>
    </w:p>
    <w:p>
      <w:pPr>
        <w:spacing w:line="360" w:lineRule="auto"/>
        <w:rPr>
          <w:rFonts w:ascii="宋体" w:hAnsi="宋体" w:eastAsia="宋体"/>
          <w:sz w:val="24"/>
          <w:szCs w:val="24"/>
        </w:rPr>
      </w:pPr>
      <w:r>
        <w:rPr>
          <w:rFonts w:hint="eastAsia" w:ascii="宋体" w:hAnsi="宋体" w:eastAsia="宋体"/>
          <w:sz w:val="24"/>
          <w:szCs w:val="24"/>
        </w:rPr>
        <w:t>5. 股票股利、股票分割及股票回购</w:t>
      </w:r>
    </w:p>
    <w:p>
      <w:pPr>
        <w:pStyle w:val="4"/>
        <w:rPr>
          <w:rFonts w:ascii="Times New Roman" w:hAnsi="Times New Roman" w:cs="Times New Roman"/>
          <w:sz w:val="28"/>
          <w:szCs w:val="28"/>
        </w:rPr>
      </w:pPr>
      <w:r>
        <w:rPr>
          <w:rFonts w:hint="eastAsia" w:ascii="Times New Roman" w:hAnsi="Times New Roman" w:cs="Times New Roman"/>
          <w:sz w:val="28"/>
          <w:szCs w:val="28"/>
        </w:rPr>
        <w:t>四、考核要求</w:t>
      </w:r>
    </w:p>
    <w:p>
      <w:pPr>
        <w:spacing w:line="360" w:lineRule="auto"/>
        <w:rPr>
          <w:rFonts w:ascii="宋体" w:hAnsi="宋体" w:eastAsia="宋体"/>
          <w:sz w:val="24"/>
          <w:szCs w:val="24"/>
        </w:rPr>
      </w:pPr>
      <w:r>
        <w:rPr>
          <w:rFonts w:hint="eastAsia" w:ascii="宋体" w:hAnsi="宋体" w:eastAsia="宋体"/>
          <w:sz w:val="24"/>
          <w:szCs w:val="24"/>
        </w:rPr>
        <w:t>1. 企业分配的概念及原则（识记）</w:t>
      </w:r>
    </w:p>
    <w:p>
      <w:pPr>
        <w:spacing w:line="360" w:lineRule="auto"/>
        <w:rPr>
          <w:rFonts w:ascii="宋体" w:hAnsi="宋体" w:eastAsia="宋体"/>
          <w:sz w:val="24"/>
          <w:szCs w:val="24"/>
        </w:rPr>
      </w:pPr>
      <w:r>
        <w:rPr>
          <w:rFonts w:hint="eastAsia" w:ascii="宋体" w:hAnsi="宋体" w:eastAsia="宋体"/>
          <w:sz w:val="24"/>
          <w:szCs w:val="24"/>
        </w:rPr>
        <w:t>2. 企业与员工之间分配制度：工资分配制度、奖金分配制度及利润分享制度（识记）</w:t>
      </w:r>
    </w:p>
    <w:p>
      <w:pPr>
        <w:spacing w:line="360" w:lineRule="auto"/>
        <w:rPr>
          <w:rFonts w:ascii="宋体" w:hAnsi="宋体" w:eastAsia="宋体"/>
          <w:sz w:val="24"/>
          <w:szCs w:val="24"/>
        </w:rPr>
      </w:pPr>
      <w:r>
        <w:rPr>
          <w:rFonts w:hint="eastAsia" w:ascii="宋体" w:hAnsi="宋体" w:eastAsia="宋体"/>
          <w:sz w:val="24"/>
          <w:szCs w:val="24"/>
        </w:rPr>
        <w:t>3. 股利分配理论（领会）</w:t>
      </w:r>
    </w:p>
    <w:p>
      <w:pPr>
        <w:spacing w:line="360" w:lineRule="auto"/>
        <w:rPr>
          <w:rFonts w:ascii="宋体" w:hAnsi="宋体" w:eastAsia="宋体"/>
          <w:sz w:val="24"/>
          <w:szCs w:val="24"/>
        </w:rPr>
      </w:pPr>
      <w:r>
        <w:rPr>
          <w:rFonts w:hint="eastAsia" w:ascii="宋体" w:hAnsi="宋体" w:eastAsia="宋体"/>
          <w:sz w:val="24"/>
          <w:szCs w:val="24"/>
        </w:rPr>
        <w:t>4. 股利分配政策（应用）</w:t>
      </w:r>
    </w:p>
    <w:p>
      <w:pPr>
        <w:spacing w:line="360" w:lineRule="auto"/>
        <w:rPr>
          <w:rFonts w:ascii="宋体" w:hAnsi="宋体" w:eastAsia="宋体"/>
          <w:sz w:val="24"/>
          <w:szCs w:val="24"/>
        </w:rPr>
      </w:pPr>
      <w:r>
        <w:rPr>
          <w:rFonts w:hint="eastAsia" w:ascii="宋体" w:hAnsi="宋体" w:eastAsia="宋体"/>
          <w:sz w:val="24"/>
          <w:szCs w:val="24"/>
        </w:rPr>
        <w:t>5. 股票股利、股票分割及股票回购（领会）</w:t>
      </w:r>
    </w:p>
    <w:p>
      <w:pPr>
        <w:pStyle w:val="3"/>
        <w:jc w:val="center"/>
        <w:rPr>
          <w:rFonts w:ascii="Times New Roman" w:hAnsi="Times New Roman" w:cs="Times New Roman"/>
          <w:sz w:val="30"/>
          <w:szCs w:val="30"/>
        </w:rPr>
      </w:pPr>
      <w:r>
        <w:rPr>
          <w:rFonts w:hint="eastAsia" w:ascii="Times New Roman" w:hAnsi="Times New Roman" w:cs="Times New Roman"/>
          <w:sz w:val="30"/>
          <w:szCs w:val="30"/>
        </w:rPr>
        <w:t>第十章 财务管理专题</w:t>
      </w:r>
    </w:p>
    <w:p>
      <w:pPr>
        <w:spacing w:line="360" w:lineRule="auto"/>
        <w:jc w:val="center"/>
        <w:rPr>
          <w:rFonts w:ascii="宋体" w:hAnsi="宋体" w:eastAsia="宋体"/>
          <w:sz w:val="24"/>
          <w:szCs w:val="24"/>
        </w:rPr>
      </w:pPr>
      <w:r>
        <w:rPr>
          <w:rFonts w:hint="eastAsia" w:ascii="宋体" w:hAnsi="宋体" w:eastAsia="宋体"/>
          <w:sz w:val="24"/>
          <w:szCs w:val="24"/>
        </w:rPr>
        <w:t>（不作为考核内容）</w:t>
      </w:r>
    </w:p>
    <w:p>
      <w:pPr>
        <w:pStyle w:val="2"/>
        <w:jc w:val="center"/>
        <w:rPr>
          <w:rFonts w:ascii="Times New Roman" w:hAnsi="Times New Roman" w:cs="Times New Roman" w:eastAsiaTheme="majorEastAsia"/>
          <w:sz w:val="32"/>
          <w:szCs w:val="32"/>
        </w:rPr>
      </w:pPr>
      <w:r>
        <w:rPr>
          <w:rFonts w:hint="eastAsia" w:ascii="Times New Roman" w:hAnsi="Times New Roman" w:cs="Times New Roman" w:eastAsiaTheme="majorEastAsia"/>
          <w:sz w:val="32"/>
          <w:szCs w:val="32"/>
        </w:rPr>
        <w:t>III.考试形式及试卷结构</w:t>
      </w:r>
    </w:p>
    <w:p>
      <w:pPr>
        <w:spacing w:line="360" w:lineRule="auto"/>
        <w:rPr>
          <w:rFonts w:ascii="宋体" w:hAnsi="宋体" w:eastAsia="宋体"/>
          <w:sz w:val="24"/>
          <w:szCs w:val="24"/>
        </w:rPr>
      </w:pPr>
      <w:r>
        <w:rPr>
          <w:rFonts w:hint="eastAsia" w:ascii="宋体" w:hAnsi="宋体" w:eastAsia="宋体"/>
          <w:sz w:val="24"/>
          <w:szCs w:val="24"/>
        </w:rPr>
        <w:t>1. 考试形式为闭卷，笔试，考试时间为120分钟，试卷满分为100分。</w:t>
      </w:r>
    </w:p>
    <w:p>
      <w:pPr>
        <w:spacing w:line="360" w:lineRule="auto"/>
        <w:rPr>
          <w:rFonts w:ascii="宋体" w:hAnsi="宋体" w:eastAsia="宋体"/>
          <w:sz w:val="24"/>
          <w:szCs w:val="24"/>
        </w:rPr>
      </w:pPr>
      <w:r>
        <w:rPr>
          <w:rFonts w:hint="eastAsia" w:ascii="宋体" w:hAnsi="宋体" w:eastAsia="宋体"/>
          <w:sz w:val="24"/>
          <w:szCs w:val="24"/>
        </w:rPr>
        <w:t>2. 试卷内容比例：</w:t>
      </w:r>
    </w:p>
    <w:tbl>
      <w:tblPr>
        <w:tblStyle w:val="12"/>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5"/>
        <w:gridCol w:w="838"/>
        <w:gridCol w:w="843"/>
        <w:gridCol w:w="842"/>
        <w:gridCol w:w="843"/>
        <w:gridCol w:w="838"/>
        <w:gridCol w:w="980"/>
        <w:gridCol w:w="981"/>
        <w:gridCol w:w="10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1345" w:type="dxa"/>
            <w:vAlign w:val="center"/>
          </w:tcPr>
          <w:p>
            <w:pPr>
              <w:spacing w:line="360" w:lineRule="auto"/>
              <w:jc w:val="center"/>
              <w:rPr>
                <w:rFonts w:ascii="宋体" w:hAnsi="宋体" w:eastAsia="宋体"/>
                <w:sz w:val="24"/>
                <w:szCs w:val="24"/>
              </w:rPr>
            </w:pPr>
            <w:r>
              <w:rPr>
                <w:rFonts w:hint="eastAsia" w:ascii="宋体" w:hAnsi="宋体" w:eastAsia="宋体"/>
                <w:sz w:val="24"/>
                <w:szCs w:val="24"/>
              </w:rPr>
              <w:t>章节</w:t>
            </w:r>
          </w:p>
        </w:tc>
        <w:tc>
          <w:tcPr>
            <w:tcW w:w="838" w:type="dxa"/>
            <w:vAlign w:val="center"/>
          </w:tcPr>
          <w:p>
            <w:pPr>
              <w:spacing w:line="360" w:lineRule="auto"/>
              <w:jc w:val="center"/>
              <w:rPr>
                <w:rFonts w:ascii="宋体" w:hAnsi="宋体" w:eastAsia="宋体"/>
                <w:sz w:val="24"/>
                <w:szCs w:val="24"/>
              </w:rPr>
            </w:pPr>
            <w:r>
              <w:rPr>
                <w:rFonts w:hint="eastAsia" w:ascii="宋体" w:hAnsi="宋体" w:eastAsia="宋体"/>
                <w:sz w:val="24"/>
                <w:szCs w:val="24"/>
              </w:rPr>
              <w:t>1章</w:t>
            </w:r>
          </w:p>
        </w:tc>
        <w:tc>
          <w:tcPr>
            <w:tcW w:w="843" w:type="dxa"/>
            <w:vAlign w:val="center"/>
          </w:tcPr>
          <w:p>
            <w:pPr>
              <w:spacing w:line="360" w:lineRule="auto"/>
              <w:jc w:val="center"/>
              <w:rPr>
                <w:rFonts w:ascii="宋体" w:hAnsi="宋体" w:eastAsia="宋体"/>
                <w:sz w:val="24"/>
                <w:szCs w:val="24"/>
              </w:rPr>
            </w:pPr>
            <w:r>
              <w:rPr>
                <w:rFonts w:hint="eastAsia" w:ascii="宋体" w:hAnsi="宋体" w:eastAsia="宋体"/>
                <w:sz w:val="24"/>
                <w:szCs w:val="24"/>
              </w:rPr>
              <w:t>2章</w:t>
            </w:r>
          </w:p>
        </w:tc>
        <w:tc>
          <w:tcPr>
            <w:tcW w:w="842" w:type="dxa"/>
            <w:vAlign w:val="center"/>
          </w:tcPr>
          <w:p>
            <w:pPr>
              <w:spacing w:line="360" w:lineRule="auto"/>
              <w:jc w:val="center"/>
              <w:rPr>
                <w:rFonts w:ascii="宋体" w:hAnsi="宋体" w:eastAsia="宋体"/>
                <w:sz w:val="24"/>
                <w:szCs w:val="24"/>
              </w:rPr>
            </w:pPr>
            <w:r>
              <w:rPr>
                <w:rFonts w:hint="eastAsia" w:ascii="宋体" w:hAnsi="宋体" w:eastAsia="宋体"/>
                <w:sz w:val="24"/>
                <w:szCs w:val="24"/>
              </w:rPr>
              <w:t>3章</w:t>
            </w:r>
          </w:p>
        </w:tc>
        <w:tc>
          <w:tcPr>
            <w:tcW w:w="843" w:type="dxa"/>
            <w:vAlign w:val="center"/>
          </w:tcPr>
          <w:p>
            <w:pPr>
              <w:spacing w:line="360" w:lineRule="auto"/>
              <w:jc w:val="center"/>
              <w:rPr>
                <w:rFonts w:ascii="宋体" w:hAnsi="宋体" w:eastAsia="宋体"/>
                <w:sz w:val="24"/>
                <w:szCs w:val="24"/>
              </w:rPr>
            </w:pPr>
            <w:r>
              <w:rPr>
                <w:rFonts w:hint="eastAsia" w:ascii="宋体" w:hAnsi="宋体" w:eastAsia="宋体"/>
                <w:sz w:val="24"/>
                <w:szCs w:val="24"/>
              </w:rPr>
              <w:t>4章</w:t>
            </w:r>
          </w:p>
        </w:tc>
        <w:tc>
          <w:tcPr>
            <w:tcW w:w="838" w:type="dxa"/>
            <w:vAlign w:val="center"/>
          </w:tcPr>
          <w:p>
            <w:pPr>
              <w:spacing w:line="360" w:lineRule="auto"/>
              <w:jc w:val="center"/>
              <w:rPr>
                <w:rFonts w:ascii="宋体" w:hAnsi="宋体" w:eastAsia="宋体"/>
                <w:sz w:val="24"/>
                <w:szCs w:val="24"/>
              </w:rPr>
            </w:pPr>
            <w:r>
              <w:rPr>
                <w:rFonts w:hint="eastAsia" w:ascii="宋体" w:hAnsi="宋体" w:eastAsia="宋体"/>
                <w:sz w:val="24"/>
                <w:szCs w:val="24"/>
              </w:rPr>
              <w:t>6章</w:t>
            </w:r>
          </w:p>
        </w:tc>
        <w:tc>
          <w:tcPr>
            <w:tcW w:w="980" w:type="dxa"/>
            <w:vAlign w:val="center"/>
          </w:tcPr>
          <w:p>
            <w:pPr>
              <w:spacing w:line="360" w:lineRule="auto"/>
              <w:jc w:val="center"/>
              <w:rPr>
                <w:rFonts w:ascii="宋体" w:hAnsi="宋体" w:eastAsia="宋体"/>
                <w:sz w:val="24"/>
                <w:szCs w:val="24"/>
              </w:rPr>
            </w:pPr>
            <w:r>
              <w:rPr>
                <w:rFonts w:hint="eastAsia" w:ascii="宋体" w:hAnsi="宋体" w:eastAsia="宋体"/>
                <w:sz w:val="24"/>
                <w:szCs w:val="24"/>
              </w:rPr>
              <w:t>7章</w:t>
            </w:r>
          </w:p>
        </w:tc>
        <w:tc>
          <w:tcPr>
            <w:tcW w:w="981" w:type="dxa"/>
            <w:vAlign w:val="center"/>
          </w:tcPr>
          <w:p>
            <w:pPr>
              <w:spacing w:line="360" w:lineRule="auto"/>
              <w:jc w:val="center"/>
              <w:rPr>
                <w:rFonts w:ascii="宋体" w:hAnsi="宋体" w:eastAsia="宋体"/>
                <w:sz w:val="24"/>
                <w:szCs w:val="24"/>
              </w:rPr>
            </w:pPr>
            <w:r>
              <w:rPr>
                <w:rFonts w:hint="eastAsia" w:ascii="宋体" w:hAnsi="宋体" w:eastAsia="宋体"/>
                <w:sz w:val="24"/>
                <w:szCs w:val="24"/>
              </w:rPr>
              <w:t>8章</w:t>
            </w:r>
          </w:p>
        </w:tc>
        <w:tc>
          <w:tcPr>
            <w:tcW w:w="1012" w:type="dxa"/>
            <w:vAlign w:val="center"/>
          </w:tcPr>
          <w:p>
            <w:pPr>
              <w:spacing w:line="360" w:lineRule="auto"/>
              <w:jc w:val="center"/>
              <w:rPr>
                <w:rFonts w:ascii="宋体" w:hAnsi="宋体" w:eastAsia="宋体"/>
                <w:sz w:val="24"/>
                <w:szCs w:val="24"/>
              </w:rPr>
            </w:pPr>
            <w:r>
              <w:rPr>
                <w:rFonts w:hint="eastAsia" w:ascii="宋体" w:hAnsi="宋体" w:eastAsia="宋体"/>
                <w:sz w:val="24"/>
                <w:szCs w:val="24"/>
              </w:rPr>
              <w:t>9章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1345" w:type="dxa"/>
            <w:vAlign w:val="center"/>
          </w:tcPr>
          <w:p>
            <w:pPr>
              <w:spacing w:line="360" w:lineRule="auto"/>
              <w:jc w:val="center"/>
              <w:rPr>
                <w:rFonts w:ascii="宋体" w:hAnsi="宋体" w:eastAsia="宋体"/>
                <w:sz w:val="24"/>
                <w:szCs w:val="24"/>
              </w:rPr>
            </w:pPr>
            <w:r>
              <w:rPr>
                <w:rFonts w:hint="eastAsia" w:ascii="宋体" w:hAnsi="宋体" w:eastAsia="宋体"/>
                <w:sz w:val="24"/>
                <w:szCs w:val="24"/>
              </w:rPr>
              <w:t>分值比例</w:t>
            </w:r>
          </w:p>
        </w:tc>
        <w:tc>
          <w:tcPr>
            <w:tcW w:w="838" w:type="dxa"/>
            <w:vAlign w:val="center"/>
          </w:tcPr>
          <w:p>
            <w:pPr>
              <w:spacing w:line="360" w:lineRule="auto"/>
              <w:jc w:val="center"/>
              <w:rPr>
                <w:rFonts w:ascii="宋体" w:hAnsi="宋体" w:eastAsia="宋体"/>
                <w:sz w:val="24"/>
                <w:szCs w:val="24"/>
              </w:rPr>
            </w:pPr>
            <w:r>
              <w:rPr>
                <w:rFonts w:hint="eastAsia" w:ascii="宋体" w:hAnsi="宋体" w:eastAsia="宋体"/>
                <w:sz w:val="24"/>
                <w:szCs w:val="24"/>
              </w:rPr>
              <w:t>6%</w:t>
            </w:r>
          </w:p>
        </w:tc>
        <w:tc>
          <w:tcPr>
            <w:tcW w:w="843" w:type="dxa"/>
            <w:vAlign w:val="center"/>
          </w:tcPr>
          <w:p>
            <w:pPr>
              <w:spacing w:line="360" w:lineRule="auto"/>
              <w:jc w:val="center"/>
              <w:rPr>
                <w:rFonts w:ascii="宋体" w:hAnsi="宋体" w:eastAsia="宋体"/>
                <w:sz w:val="24"/>
                <w:szCs w:val="24"/>
              </w:rPr>
            </w:pPr>
            <w:r>
              <w:rPr>
                <w:rFonts w:hint="eastAsia" w:ascii="宋体" w:hAnsi="宋体" w:eastAsia="宋体"/>
                <w:sz w:val="24"/>
                <w:szCs w:val="24"/>
              </w:rPr>
              <w:t>12%</w:t>
            </w:r>
          </w:p>
        </w:tc>
        <w:tc>
          <w:tcPr>
            <w:tcW w:w="842" w:type="dxa"/>
            <w:vAlign w:val="center"/>
          </w:tcPr>
          <w:p>
            <w:pPr>
              <w:spacing w:line="360" w:lineRule="auto"/>
              <w:jc w:val="center"/>
              <w:rPr>
                <w:rFonts w:ascii="宋体" w:hAnsi="宋体" w:eastAsia="宋体"/>
                <w:sz w:val="24"/>
                <w:szCs w:val="24"/>
              </w:rPr>
            </w:pPr>
            <w:r>
              <w:rPr>
                <w:rFonts w:hint="eastAsia" w:ascii="宋体" w:hAnsi="宋体" w:eastAsia="宋体"/>
                <w:sz w:val="24"/>
                <w:szCs w:val="24"/>
              </w:rPr>
              <w:t>12%</w:t>
            </w:r>
          </w:p>
        </w:tc>
        <w:tc>
          <w:tcPr>
            <w:tcW w:w="843" w:type="dxa"/>
            <w:vAlign w:val="center"/>
          </w:tcPr>
          <w:p>
            <w:pPr>
              <w:spacing w:line="360" w:lineRule="auto"/>
              <w:jc w:val="center"/>
              <w:rPr>
                <w:rFonts w:ascii="宋体" w:hAnsi="宋体" w:eastAsia="宋体"/>
                <w:sz w:val="24"/>
                <w:szCs w:val="24"/>
              </w:rPr>
            </w:pPr>
            <w:r>
              <w:rPr>
                <w:rFonts w:hint="eastAsia" w:ascii="宋体" w:hAnsi="宋体" w:eastAsia="宋体"/>
                <w:sz w:val="24"/>
                <w:szCs w:val="24"/>
              </w:rPr>
              <w:t>24%</w:t>
            </w:r>
          </w:p>
        </w:tc>
        <w:tc>
          <w:tcPr>
            <w:tcW w:w="838" w:type="dxa"/>
            <w:vAlign w:val="center"/>
          </w:tcPr>
          <w:p>
            <w:pPr>
              <w:spacing w:line="360" w:lineRule="auto"/>
              <w:jc w:val="center"/>
              <w:rPr>
                <w:rFonts w:ascii="宋体" w:hAnsi="宋体" w:eastAsia="宋体"/>
                <w:sz w:val="24"/>
                <w:szCs w:val="24"/>
              </w:rPr>
            </w:pPr>
            <w:r>
              <w:rPr>
                <w:rFonts w:hint="eastAsia" w:ascii="宋体" w:hAnsi="宋体" w:eastAsia="宋体"/>
                <w:sz w:val="24"/>
                <w:szCs w:val="24"/>
              </w:rPr>
              <w:t>8%</w:t>
            </w:r>
          </w:p>
        </w:tc>
        <w:tc>
          <w:tcPr>
            <w:tcW w:w="980" w:type="dxa"/>
            <w:vAlign w:val="center"/>
          </w:tcPr>
          <w:p>
            <w:pPr>
              <w:spacing w:line="360" w:lineRule="auto"/>
              <w:jc w:val="center"/>
              <w:rPr>
                <w:rFonts w:ascii="宋体" w:hAnsi="宋体" w:eastAsia="宋体"/>
                <w:sz w:val="24"/>
                <w:szCs w:val="24"/>
              </w:rPr>
            </w:pPr>
            <w:r>
              <w:rPr>
                <w:rFonts w:ascii="宋体" w:hAnsi="宋体" w:eastAsia="宋体"/>
                <w:sz w:val="24"/>
                <w:szCs w:val="24"/>
              </w:rPr>
              <w:t>14</w:t>
            </w:r>
            <w:r>
              <w:rPr>
                <w:rFonts w:hint="eastAsia" w:ascii="宋体" w:hAnsi="宋体" w:eastAsia="宋体"/>
                <w:sz w:val="24"/>
                <w:szCs w:val="24"/>
              </w:rPr>
              <w:t>%</w:t>
            </w:r>
          </w:p>
        </w:tc>
        <w:tc>
          <w:tcPr>
            <w:tcW w:w="981" w:type="dxa"/>
            <w:vAlign w:val="center"/>
          </w:tcPr>
          <w:p>
            <w:pPr>
              <w:spacing w:line="360" w:lineRule="auto"/>
              <w:jc w:val="center"/>
              <w:rPr>
                <w:rFonts w:ascii="宋体" w:hAnsi="宋体" w:eastAsia="宋体"/>
                <w:sz w:val="24"/>
                <w:szCs w:val="24"/>
              </w:rPr>
            </w:pPr>
            <w:r>
              <w:rPr>
                <w:rFonts w:hint="eastAsia" w:ascii="宋体" w:hAnsi="宋体" w:eastAsia="宋体"/>
                <w:sz w:val="24"/>
                <w:szCs w:val="24"/>
              </w:rPr>
              <w:t>16%</w:t>
            </w:r>
          </w:p>
        </w:tc>
        <w:tc>
          <w:tcPr>
            <w:tcW w:w="1012" w:type="dxa"/>
            <w:vAlign w:val="center"/>
          </w:tcPr>
          <w:p>
            <w:pPr>
              <w:spacing w:line="360" w:lineRule="auto"/>
              <w:jc w:val="center"/>
              <w:rPr>
                <w:rFonts w:ascii="宋体" w:hAnsi="宋体" w:eastAsia="宋体"/>
                <w:sz w:val="24"/>
                <w:szCs w:val="24"/>
              </w:rPr>
            </w:pPr>
            <w:r>
              <w:rPr>
                <w:rFonts w:hint="eastAsia" w:ascii="宋体" w:hAnsi="宋体" w:eastAsia="宋体"/>
                <w:sz w:val="24"/>
                <w:szCs w:val="24"/>
              </w:rPr>
              <w:t>8%</w:t>
            </w:r>
          </w:p>
        </w:tc>
      </w:tr>
    </w:tbl>
    <w:p>
      <w:pPr>
        <w:spacing w:line="360" w:lineRule="auto"/>
        <w:rPr>
          <w:rFonts w:ascii="宋体" w:hAnsi="宋体" w:eastAsia="宋体"/>
          <w:sz w:val="24"/>
          <w:szCs w:val="24"/>
        </w:rPr>
      </w:pPr>
      <w:r>
        <w:rPr>
          <w:rFonts w:hint="eastAsia" w:ascii="宋体" w:hAnsi="宋体" w:eastAsia="宋体"/>
          <w:sz w:val="24"/>
          <w:szCs w:val="24"/>
        </w:rPr>
        <w:t>3. 试卷题型分布：</w:t>
      </w:r>
    </w:p>
    <w:p>
      <w:pPr>
        <w:spacing w:line="360" w:lineRule="auto"/>
        <w:ind w:firstLine="420"/>
        <w:rPr>
          <w:rFonts w:ascii="宋体" w:hAnsi="宋体" w:eastAsia="宋体"/>
          <w:sz w:val="24"/>
          <w:szCs w:val="24"/>
        </w:rPr>
      </w:pPr>
      <w:r>
        <w:rPr>
          <w:rFonts w:hint="eastAsia" w:ascii="宋体" w:hAnsi="宋体" w:eastAsia="宋体"/>
          <w:sz w:val="24"/>
          <w:szCs w:val="24"/>
        </w:rPr>
        <w:t>单项选择题：</w:t>
      </w:r>
      <w:r>
        <w:rPr>
          <w:rFonts w:hint="eastAsia" w:ascii="宋体" w:hAnsi="宋体" w:eastAsia="宋体"/>
          <w:sz w:val="24"/>
          <w:szCs w:val="24"/>
        </w:rPr>
        <w:tab/>
      </w:r>
      <w:r>
        <w:rPr>
          <w:rFonts w:hint="eastAsia" w:ascii="宋体" w:hAnsi="宋体" w:eastAsia="宋体"/>
          <w:sz w:val="24"/>
          <w:szCs w:val="24"/>
        </w:rPr>
        <w:t>15×2=30（分）</w:t>
      </w:r>
    </w:p>
    <w:p>
      <w:pPr>
        <w:spacing w:line="360" w:lineRule="auto"/>
        <w:ind w:firstLine="420"/>
        <w:rPr>
          <w:rFonts w:ascii="宋体" w:hAnsi="宋体" w:eastAsia="宋体"/>
          <w:sz w:val="24"/>
          <w:szCs w:val="24"/>
        </w:rPr>
      </w:pPr>
      <w:r>
        <w:rPr>
          <w:rFonts w:hint="eastAsia" w:ascii="宋体" w:hAnsi="宋体" w:eastAsia="宋体"/>
          <w:sz w:val="24"/>
          <w:szCs w:val="24"/>
        </w:rPr>
        <w:t>多项选择题：</w:t>
      </w:r>
      <w:r>
        <w:rPr>
          <w:rFonts w:hint="eastAsia" w:ascii="宋体" w:hAnsi="宋体" w:eastAsia="宋体"/>
          <w:sz w:val="24"/>
          <w:szCs w:val="24"/>
        </w:rPr>
        <w:tab/>
      </w:r>
      <w:r>
        <w:rPr>
          <w:rFonts w:hint="eastAsia" w:ascii="宋体" w:hAnsi="宋体" w:eastAsia="宋体"/>
          <w:sz w:val="24"/>
          <w:szCs w:val="24"/>
        </w:rPr>
        <w:t>5×3=15（分）</w:t>
      </w:r>
    </w:p>
    <w:p>
      <w:pPr>
        <w:spacing w:line="360" w:lineRule="auto"/>
        <w:ind w:firstLine="420"/>
        <w:rPr>
          <w:rFonts w:ascii="宋体" w:hAnsi="宋体" w:eastAsia="宋体"/>
          <w:sz w:val="24"/>
          <w:szCs w:val="24"/>
        </w:rPr>
      </w:pPr>
      <w:r>
        <w:rPr>
          <w:rFonts w:hint="eastAsia" w:ascii="宋体" w:hAnsi="宋体" w:eastAsia="宋体"/>
          <w:sz w:val="24"/>
          <w:szCs w:val="24"/>
        </w:rPr>
        <w:t>判断题：</w:t>
      </w:r>
      <w:r>
        <w:rPr>
          <w:rFonts w:hint="eastAsia" w:ascii="宋体" w:hAnsi="宋体" w:eastAsia="宋体"/>
          <w:sz w:val="24"/>
          <w:szCs w:val="24"/>
        </w:rPr>
        <w:tab/>
      </w:r>
      <w:r>
        <w:rPr>
          <w:rFonts w:hint="eastAsia" w:ascii="宋体" w:hAnsi="宋体" w:eastAsia="宋体"/>
          <w:sz w:val="24"/>
          <w:szCs w:val="24"/>
        </w:rPr>
        <w:tab/>
      </w:r>
      <w:r>
        <w:rPr>
          <w:rFonts w:hint="eastAsia" w:ascii="宋体" w:hAnsi="宋体" w:eastAsia="宋体"/>
          <w:sz w:val="24"/>
          <w:szCs w:val="24"/>
        </w:rPr>
        <w:t>5×2=10（分）</w:t>
      </w:r>
    </w:p>
    <w:p>
      <w:pPr>
        <w:spacing w:line="360" w:lineRule="auto"/>
        <w:ind w:firstLine="420"/>
        <w:rPr>
          <w:rFonts w:ascii="宋体" w:hAnsi="宋体" w:eastAsia="宋体"/>
          <w:sz w:val="24"/>
          <w:szCs w:val="24"/>
        </w:rPr>
      </w:pPr>
      <w:r>
        <w:rPr>
          <w:rFonts w:hint="eastAsia" w:ascii="宋体" w:hAnsi="宋体" w:eastAsia="宋体"/>
          <w:sz w:val="24"/>
          <w:szCs w:val="24"/>
        </w:rPr>
        <w:t>计算分析题：</w:t>
      </w:r>
      <w:r>
        <w:rPr>
          <w:rFonts w:hint="eastAsia" w:ascii="宋体" w:hAnsi="宋体" w:eastAsia="宋体"/>
          <w:sz w:val="24"/>
          <w:szCs w:val="24"/>
        </w:rPr>
        <w:tab/>
      </w:r>
      <w:r>
        <w:rPr>
          <w:rFonts w:hint="eastAsia" w:ascii="宋体" w:hAnsi="宋体" w:eastAsia="宋体"/>
          <w:sz w:val="24"/>
          <w:szCs w:val="24"/>
        </w:rPr>
        <w:t>3×10+1×15=45（分）</w:t>
      </w:r>
    </w:p>
    <w:p>
      <w:pPr>
        <w:spacing w:line="360" w:lineRule="auto"/>
        <w:rPr>
          <w:rFonts w:ascii="宋体" w:hAnsi="宋体" w:eastAsia="宋体"/>
          <w:sz w:val="24"/>
          <w:szCs w:val="24"/>
        </w:rPr>
      </w:pPr>
      <w:r>
        <w:rPr>
          <w:rFonts w:hint="eastAsia" w:ascii="宋体" w:hAnsi="宋体" w:eastAsia="宋体"/>
          <w:sz w:val="24"/>
          <w:szCs w:val="24"/>
        </w:rPr>
        <w:t>4. 试卷难易比例：易、中、难分别为40%、50%、</w:t>
      </w:r>
      <w:r>
        <w:rPr>
          <w:rFonts w:ascii="宋体" w:hAnsi="宋体" w:eastAsia="宋体"/>
          <w:sz w:val="24"/>
          <w:szCs w:val="24"/>
        </w:rPr>
        <w:t>1</w:t>
      </w:r>
      <w:r>
        <w:rPr>
          <w:rFonts w:hint="eastAsia" w:ascii="宋体" w:hAnsi="宋体" w:eastAsia="宋体"/>
          <w:sz w:val="24"/>
          <w:szCs w:val="24"/>
        </w:rPr>
        <w:t>0%。</w:t>
      </w:r>
    </w:p>
    <w:p>
      <w:pPr>
        <w:pStyle w:val="2"/>
        <w:jc w:val="center"/>
        <w:rPr>
          <w:rFonts w:ascii="Times New Roman" w:hAnsi="Times New Roman" w:cs="Times New Roman" w:eastAsiaTheme="majorEastAsia"/>
          <w:sz w:val="32"/>
          <w:szCs w:val="32"/>
        </w:rPr>
      </w:pPr>
      <w:r>
        <w:rPr>
          <w:rFonts w:hint="eastAsia" w:ascii="Times New Roman" w:hAnsi="Times New Roman" w:cs="Times New Roman" w:eastAsiaTheme="majorEastAsia"/>
          <w:sz w:val="32"/>
          <w:szCs w:val="32"/>
        </w:rPr>
        <w:t>IV．参考书目</w:t>
      </w:r>
    </w:p>
    <w:p>
      <w:pPr>
        <w:spacing w:line="360" w:lineRule="auto"/>
        <w:rPr>
          <w:rFonts w:ascii="宋体" w:hAnsi="宋体" w:eastAsia="宋体"/>
          <w:sz w:val="24"/>
          <w:szCs w:val="24"/>
        </w:rPr>
      </w:pPr>
      <w:r>
        <w:rPr>
          <w:rFonts w:hint="eastAsia" w:ascii="宋体" w:hAnsi="宋体" w:eastAsia="宋体"/>
          <w:sz w:val="24"/>
          <w:szCs w:val="24"/>
        </w:rPr>
        <w:t>《财务管理》（第五版），王化成，中国人民大学出版社，2017年9月</w:t>
      </w:r>
      <w:bookmarkStart w:id="0" w:name="_GoBack"/>
      <w:bookmarkEnd w:id="0"/>
    </w:p>
    <w:p>
      <w:pPr>
        <w:spacing w:line="360" w:lineRule="auto"/>
        <w:jc w:val="center"/>
        <w:rPr>
          <w:rFonts w:ascii="宋体" w:hAnsi="宋体" w:eastAsia="宋体"/>
          <w:sz w:val="24"/>
          <w:szCs w:val="24"/>
        </w:rPr>
      </w:pPr>
      <w:r>
        <w:drawing>
          <wp:inline distT="0" distB="0" distL="0" distR="0">
            <wp:extent cx="4297680" cy="6239510"/>
            <wp:effectExtent l="0" t="0" r="7620" b="8890"/>
            <wp:docPr id="2" name="图片 2" descr="http://www.crup.com.cn/ShowPic/BookDetailShow?vpath=%2Ffzfm%2Fsmall%2F44502-(WBS)-sl.jpg&amp;ptyp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http://www.crup.com.cn/ShowPic/BookDetailShow?vpath=%2Ffzfm%2Fsmall%2F44502-(WBS)-sl.jpg&amp;ptype=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a:xfrm>
                      <a:off x="0" y="0"/>
                      <a:ext cx="4300992" cy="6244197"/>
                    </a:xfrm>
                    <a:prstGeom prst="rect">
                      <a:avLst/>
                    </a:prstGeom>
                    <a:noFill/>
                    <a:ln>
                      <a:noFill/>
                    </a:ln>
                  </pic:spPr>
                </pic:pic>
              </a:graphicData>
            </a:graphic>
          </wp:inline>
        </w:drawing>
      </w:r>
    </w:p>
    <w:p>
      <w:pPr>
        <w:pStyle w:val="2"/>
        <w:jc w:val="center"/>
        <w:rPr>
          <w:rFonts w:ascii="Times New Roman" w:hAnsi="Times New Roman" w:cs="Times New Roman" w:eastAsiaTheme="majorEastAsia"/>
          <w:sz w:val="32"/>
          <w:szCs w:val="32"/>
        </w:rPr>
      </w:pPr>
      <w:r>
        <w:rPr>
          <w:rFonts w:hint="eastAsia" w:ascii="Times New Roman" w:hAnsi="Times New Roman" w:cs="Times New Roman" w:eastAsiaTheme="majorEastAsia"/>
          <w:sz w:val="32"/>
          <w:szCs w:val="32"/>
        </w:rPr>
        <w:t>V．题型示例</w:t>
      </w:r>
    </w:p>
    <w:p>
      <w:pPr>
        <w:spacing w:line="360" w:lineRule="auto"/>
        <w:rPr>
          <w:rFonts w:ascii="宋体" w:hAnsi="宋体"/>
          <w:b/>
          <w:sz w:val="24"/>
          <w:szCs w:val="24"/>
        </w:rPr>
      </w:pPr>
      <w:r>
        <w:rPr>
          <w:rFonts w:hint="eastAsia" w:ascii="宋体" w:hAnsi="宋体"/>
          <w:b/>
          <w:sz w:val="24"/>
          <w:szCs w:val="24"/>
        </w:rPr>
        <w:t>一、单选题（每题2 分，共 30分）</w:t>
      </w:r>
    </w:p>
    <w:p>
      <w:pPr>
        <w:pStyle w:val="9"/>
        <w:shd w:val="clear" w:color="auto" w:fill="FFFFFF"/>
        <w:tabs>
          <w:tab w:val="left" w:pos="0"/>
        </w:tabs>
        <w:snapToGrid w:val="0"/>
        <w:spacing w:before="0" w:beforeAutospacing="0" w:after="0" w:afterAutospacing="0" w:line="360" w:lineRule="auto"/>
        <w:rPr>
          <w:rFonts w:cs="Times New Roman"/>
          <w:kern w:val="2"/>
        </w:rPr>
      </w:pPr>
      <w:r>
        <w:rPr>
          <w:rFonts w:hint="eastAsia" w:cs="Times New Roman"/>
          <w:kern w:val="2"/>
        </w:rPr>
        <w:t>1. 将100元钱存入银行，利息率为10%，每年计息一次，计算5年后的本利和应用(  )来计算。　（答案：D）</w:t>
      </w:r>
    </w:p>
    <w:p>
      <w:pPr>
        <w:pStyle w:val="9"/>
        <w:shd w:val="clear" w:color="auto" w:fill="FFFFFF"/>
        <w:tabs>
          <w:tab w:val="left" w:pos="0"/>
        </w:tabs>
        <w:snapToGrid w:val="0"/>
        <w:spacing w:before="0" w:beforeAutospacing="0" w:after="0" w:afterAutospacing="0" w:line="360" w:lineRule="auto"/>
        <w:rPr>
          <w:rFonts w:cs="Times New Roman"/>
          <w:kern w:val="2"/>
        </w:rPr>
      </w:pPr>
      <w:r>
        <w:rPr>
          <w:rFonts w:hint="eastAsia" w:cs="Times New Roman"/>
          <w:kern w:val="2"/>
        </w:rPr>
        <w:t>A. 年金现值系数       B. 复利现值系数　</w:t>
      </w:r>
    </w:p>
    <w:p>
      <w:pPr>
        <w:pStyle w:val="9"/>
        <w:shd w:val="clear" w:color="auto" w:fill="FFFFFF"/>
        <w:tabs>
          <w:tab w:val="left" w:pos="0"/>
        </w:tabs>
        <w:snapToGrid w:val="0"/>
        <w:spacing w:before="0" w:beforeAutospacing="0" w:after="0" w:afterAutospacing="0" w:line="360" w:lineRule="auto"/>
        <w:rPr>
          <w:rFonts w:cs="Times New Roman"/>
          <w:kern w:val="2"/>
        </w:rPr>
      </w:pPr>
      <w:r>
        <w:rPr>
          <w:rFonts w:hint="eastAsia" w:cs="Times New Roman"/>
          <w:kern w:val="2"/>
        </w:rPr>
        <w:t>C. 年金终值系数        D.复利终值系数</w:t>
      </w:r>
    </w:p>
    <w:p>
      <w:pPr>
        <w:pStyle w:val="9"/>
        <w:shd w:val="clear" w:color="auto" w:fill="FFFFFF"/>
        <w:tabs>
          <w:tab w:val="left" w:pos="0"/>
        </w:tabs>
        <w:snapToGrid w:val="0"/>
        <w:spacing w:before="0" w:beforeAutospacing="0" w:after="0" w:afterAutospacing="0" w:line="360" w:lineRule="auto"/>
        <w:jc w:val="both"/>
        <w:rPr>
          <w:b/>
        </w:rPr>
      </w:pPr>
      <w:r>
        <w:rPr>
          <w:rFonts w:hint="eastAsia"/>
          <w:b/>
        </w:rPr>
        <w:t>二、多选题（每题 2 分，共10分）</w:t>
      </w:r>
    </w:p>
    <w:p>
      <w:pPr>
        <w:pStyle w:val="9"/>
        <w:shd w:val="clear" w:color="auto" w:fill="FFFFFF"/>
        <w:tabs>
          <w:tab w:val="left" w:pos="0"/>
        </w:tabs>
        <w:snapToGrid w:val="0"/>
        <w:spacing w:before="0" w:beforeAutospacing="0" w:after="0" w:afterAutospacing="0" w:line="360" w:lineRule="auto"/>
        <w:rPr>
          <w:rFonts w:cs="Times New Roman"/>
          <w:kern w:val="2"/>
        </w:rPr>
      </w:pPr>
      <w:r>
        <w:rPr>
          <w:rFonts w:hint="eastAsia" w:cs="Times New Roman"/>
          <w:kern w:val="2"/>
        </w:rPr>
        <w:t>1. 企业的财务活动包括(   )。　（答案：ABCD）</w:t>
      </w:r>
    </w:p>
    <w:p>
      <w:pPr>
        <w:pStyle w:val="9"/>
        <w:shd w:val="clear" w:color="auto" w:fill="FFFFFF"/>
        <w:tabs>
          <w:tab w:val="left" w:pos="0"/>
        </w:tabs>
        <w:snapToGrid w:val="0"/>
        <w:spacing w:before="0" w:beforeAutospacing="0" w:after="0" w:afterAutospacing="0" w:line="360" w:lineRule="auto"/>
        <w:rPr>
          <w:rFonts w:cs="Times New Roman"/>
          <w:kern w:val="2"/>
        </w:rPr>
      </w:pPr>
      <w:r>
        <w:rPr>
          <w:rFonts w:hint="eastAsia" w:cs="Times New Roman"/>
          <w:kern w:val="2"/>
        </w:rPr>
        <w:t>A. 企业筹资引起的财务活动　</w:t>
      </w:r>
    </w:p>
    <w:p>
      <w:pPr>
        <w:pStyle w:val="9"/>
        <w:shd w:val="clear" w:color="auto" w:fill="FFFFFF"/>
        <w:tabs>
          <w:tab w:val="left" w:pos="0"/>
        </w:tabs>
        <w:snapToGrid w:val="0"/>
        <w:spacing w:before="0" w:beforeAutospacing="0" w:after="0" w:afterAutospacing="0" w:line="360" w:lineRule="auto"/>
        <w:rPr>
          <w:rFonts w:cs="Times New Roman"/>
          <w:kern w:val="2"/>
        </w:rPr>
      </w:pPr>
      <w:r>
        <w:rPr>
          <w:rFonts w:hint="eastAsia" w:cs="Times New Roman"/>
          <w:kern w:val="2"/>
        </w:rPr>
        <w:t>B. 企业投资引起的财务活动　</w:t>
      </w:r>
    </w:p>
    <w:p>
      <w:pPr>
        <w:pStyle w:val="9"/>
        <w:shd w:val="clear" w:color="auto" w:fill="FFFFFF"/>
        <w:tabs>
          <w:tab w:val="left" w:pos="0"/>
        </w:tabs>
        <w:snapToGrid w:val="0"/>
        <w:spacing w:before="0" w:beforeAutospacing="0" w:after="0" w:afterAutospacing="0" w:line="360" w:lineRule="auto"/>
        <w:rPr>
          <w:rFonts w:cs="Times New Roman"/>
          <w:kern w:val="2"/>
        </w:rPr>
      </w:pPr>
      <w:r>
        <w:rPr>
          <w:rFonts w:hint="eastAsia" w:cs="Times New Roman"/>
          <w:kern w:val="2"/>
        </w:rPr>
        <w:t>C. 企业经营引起的财务活动　</w:t>
      </w:r>
    </w:p>
    <w:p>
      <w:pPr>
        <w:pStyle w:val="9"/>
        <w:shd w:val="clear" w:color="auto" w:fill="FFFFFF"/>
        <w:tabs>
          <w:tab w:val="left" w:pos="0"/>
        </w:tabs>
        <w:snapToGrid w:val="0"/>
        <w:spacing w:before="0" w:beforeAutospacing="0" w:after="0" w:afterAutospacing="0" w:line="360" w:lineRule="auto"/>
        <w:rPr>
          <w:rFonts w:cs="Times New Roman"/>
          <w:kern w:val="2"/>
        </w:rPr>
      </w:pPr>
      <w:r>
        <w:rPr>
          <w:rFonts w:hint="eastAsia" w:cs="Times New Roman"/>
          <w:kern w:val="2"/>
        </w:rPr>
        <w:t>D. 企业分配引起的财务活动　</w:t>
      </w:r>
    </w:p>
    <w:p>
      <w:pPr>
        <w:pStyle w:val="9"/>
        <w:shd w:val="clear" w:color="auto" w:fill="FFFFFF"/>
        <w:tabs>
          <w:tab w:val="left" w:pos="0"/>
        </w:tabs>
        <w:snapToGrid w:val="0"/>
        <w:spacing w:before="0" w:beforeAutospacing="0" w:after="0" w:afterAutospacing="0" w:line="360" w:lineRule="auto"/>
        <w:jc w:val="both"/>
        <w:rPr>
          <w:rFonts w:cs="Times New Roman"/>
          <w:kern w:val="2"/>
        </w:rPr>
      </w:pPr>
      <w:r>
        <w:rPr>
          <w:rFonts w:hint="eastAsia" w:cs="Times New Roman"/>
          <w:kern w:val="2"/>
        </w:rPr>
        <w:t>E. 企业管理引起的财务活动</w:t>
      </w:r>
    </w:p>
    <w:p>
      <w:pPr>
        <w:spacing w:line="360" w:lineRule="auto"/>
        <w:rPr>
          <w:rFonts w:ascii="宋体" w:hAnsi="宋体"/>
          <w:b/>
          <w:sz w:val="24"/>
          <w:szCs w:val="24"/>
        </w:rPr>
      </w:pPr>
      <w:r>
        <w:rPr>
          <w:rFonts w:hint="eastAsia" w:ascii="宋体" w:hAnsi="宋体"/>
          <w:b/>
          <w:sz w:val="24"/>
          <w:szCs w:val="24"/>
        </w:rPr>
        <w:t>三、判断题（每题 2 分，共10 分）</w:t>
      </w:r>
    </w:p>
    <w:p>
      <w:pPr>
        <w:spacing w:line="360" w:lineRule="auto"/>
        <w:rPr>
          <w:rFonts w:ascii="宋体" w:hAnsi="宋体"/>
          <w:sz w:val="24"/>
          <w:szCs w:val="24"/>
        </w:rPr>
      </w:pPr>
      <w:r>
        <w:rPr>
          <w:rFonts w:hint="eastAsia" w:ascii="宋体" w:hAnsi="宋体"/>
          <w:sz w:val="24"/>
          <w:szCs w:val="24"/>
        </w:rPr>
        <w:t xml:space="preserve">1. </w:t>
      </w:r>
      <w:r>
        <w:rPr>
          <w:rFonts w:hint="eastAsia" w:ascii="宋体" w:hAnsi="宋体"/>
          <w:sz w:val="24"/>
        </w:rPr>
        <w:t>时间价值原理，正确地揭示了不同时点上资金之间的换算关系，是财务决策的基本依据。（    ）（答案：√）</w:t>
      </w:r>
    </w:p>
    <w:p>
      <w:pPr>
        <w:spacing w:line="360" w:lineRule="auto"/>
        <w:rPr>
          <w:rFonts w:ascii="宋体" w:hAnsi="宋体"/>
          <w:b/>
          <w:sz w:val="24"/>
          <w:szCs w:val="24"/>
        </w:rPr>
      </w:pPr>
      <w:r>
        <w:rPr>
          <w:rFonts w:hint="eastAsia"/>
          <w:b/>
          <w:sz w:val="24"/>
          <w:szCs w:val="24"/>
        </w:rPr>
        <w:t>四．计算分析</w:t>
      </w:r>
      <w:r>
        <w:rPr>
          <w:rFonts w:hint="eastAsia" w:ascii="宋体" w:hAnsi="宋体"/>
          <w:b/>
          <w:sz w:val="24"/>
          <w:szCs w:val="24"/>
        </w:rPr>
        <w:t>（共 50 分）</w:t>
      </w:r>
    </w:p>
    <w:p>
      <w:pPr>
        <w:pStyle w:val="9"/>
        <w:shd w:val="clear" w:color="auto" w:fill="FFFFFF"/>
        <w:tabs>
          <w:tab w:val="left" w:pos="0"/>
        </w:tabs>
        <w:snapToGrid w:val="0"/>
        <w:spacing w:before="0" w:beforeAutospacing="0" w:after="0" w:afterAutospacing="0" w:line="360" w:lineRule="auto"/>
        <w:rPr>
          <w:rFonts w:cs="Times New Roman"/>
          <w:kern w:val="2"/>
        </w:rPr>
      </w:pPr>
      <w:r>
        <w:rPr>
          <w:rFonts w:hint="eastAsia" w:cs="Times New Roman"/>
          <w:kern w:val="2"/>
        </w:rPr>
        <w:t>1.</w:t>
      </w:r>
      <w:r>
        <w:rPr>
          <w:rFonts w:hint="eastAsia"/>
        </w:rPr>
        <w:t xml:space="preserve"> （10分）</w:t>
      </w:r>
      <w:r>
        <w:rPr>
          <w:rFonts w:hint="eastAsia" w:cs="Times New Roman"/>
          <w:kern w:val="2"/>
        </w:rPr>
        <w:t>某企业拟建造一项生产设备。所需原始投资100万元于建设起点一次投入，建设期为0。该设备预计使用寿命为5年，使用期满报废清理时净残值为4万元。该设备折旧方法采用直线法。该设备投产后每年增加收入40万元付现成本为20万元。假定适用的行业基准折现率为10％。</w:t>
      </w:r>
    </w:p>
    <w:p>
      <w:pPr>
        <w:pStyle w:val="9"/>
        <w:shd w:val="clear" w:color="auto" w:fill="FFFFFF"/>
        <w:tabs>
          <w:tab w:val="left" w:pos="0"/>
        </w:tabs>
        <w:snapToGrid w:val="0"/>
        <w:spacing w:before="0" w:beforeAutospacing="0" w:after="0" w:afterAutospacing="0" w:line="360" w:lineRule="auto"/>
        <w:rPr>
          <w:rFonts w:cs="Times New Roman"/>
          <w:kern w:val="2"/>
        </w:rPr>
      </w:pPr>
      <w:r>
        <w:rPr>
          <w:rFonts w:hint="eastAsia" w:cs="Times New Roman"/>
          <w:kern w:val="2"/>
        </w:rPr>
        <w:t>要求：</w:t>
      </w:r>
    </w:p>
    <w:p>
      <w:pPr>
        <w:pStyle w:val="9"/>
        <w:shd w:val="clear" w:color="auto" w:fill="FFFFFF"/>
        <w:tabs>
          <w:tab w:val="left" w:pos="0"/>
        </w:tabs>
        <w:snapToGrid w:val="0"/>
        <w:spacing w:before="0" w:beforeAutospacing="0" w:after="0" w:afterAutospacing="0" w:line="360" w:lineRule="auto"/>
        <w:rPr>
          <w:rFonts w:cs="Times New Roman"/>
          <w:kern w:val="2"/>
        </w:rPr>
      </w:pPr>
      <w:r>
        <w:rPr>
          <w:rFonts w:hint="eastAsia" w:cs="Times New Roman"/>
          <w:kern w:val="2"/>
        </w:rPr>
        <w:t xml:space="preserve">（1）计算项目使用期内各年净现金流量。 </w:t>
      </w:r>
    </w:p>
    <w:p>
      <w:pPr>
        <w:pStyle w:val="9"/>
        <w:shd w:val="clear" w:color="auto" w:fill="FFFFFF"/>
        <w:tabs>
          <w:tab w:val="left" w:pos="0"/>
        </w:tabs>
        <w:snapToGrid w:val="0"/>
        <w:spacing w:before="0" w:beforeAutospacing="0" w:after="0" w:afterAutospacing="0" w:line="360" w:lineRule="auto"/>
        <w:jc w:val="both"/>
      </w:pPr>
      <w:r>
        <w:rPr>
          <w:rFonts w:hint="eastAsia" w:cs="Times New Roman"/>
          <w:kern w:val="2"/>
        </w:rPr>
        <w:t>（2）计算项目净现值，并评价其财务可行性</w:t>
      </w:r>
    </w:p>
    <w:p>
      <w:pPr>
        <w:spacing w:line="360" w:lineRule="auto"/>
        <w:rPr>
          <w:rFonts w:ascii="宋体" w:hAnsi="宋体" w:eastAsia="宋体"/>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A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10F2"/>
    <w:rsid w:val="00013F70"/>
    <w:rsid w:val="00036BB8"/>
    <w:rsid w:val="00090645"/>
    <w:rsid w:val="000E4DD9"/>
    <w:rsid w:val="001075CF"/>
    <w:rsid w:val="00171A37"/>
    <w:rsid w:val="001C1D4E"/>
    <w:rsid w:val="001C3A0F"/>
    <w:rsid w:val="001C60FB"/>
    <w:rsid w:val="00281668"/>
    <w:rsid w:val="00285250"/>
    <w:rsid w:val="002B2AE1"/>
    <w:rsid w:val="002E7705"/>
    <w:rsid w:val="002F25BC"/>
    <w:rsid w:val="00351471"/>
    <w:rsid w:val="00406B42"/>
    <w:rsid w:val="00494DC3"/>
    <w:rsid w:val="004B6197"/>
    <w:rsid w:val="004F110C"/>
    <w:rsid w:val="00544719"/>
    <w:rsid w:val="00551304"/>
    <w:rsid w:val="00686A75"/>
    <w:rsid w:val="006B25A0"/>
    <w:rsid w:val="00757663"/>
    <w:rsid w:val="00761E19"/>
    <w:rsid w:val="0076410D"/>
    <w:rsid w:val="00784A5D"/>
    <w:rsid w:val="007C7854"/>
    <w:rsid w:val="007F6A15"/>
    <w:rsid w:val="00833231"/>
    <w:rsid w:val="008448B8"/>
    <w:rsid w:val="00883EFB"/>
    <w:rsid w:val="008C19B3"/>
    <w:rsid w:val="008D65D6"/>
    <w:rsid w:val="009057F2"/>
    <w:rsid w:val="00950D16"/>
    <w:rsid w:val="00962255"/>
    <w:rsid w:val="0097253D"/>
    <w:rsid w:val="00987C32"/>
    <w:rsid w:val="009A5592"/>
    <w:rsid w:val="00AA4522"/>
    <w:rsid w:val="00AD723F"/>
    <w:rsid w:val="00AE0CAE"/>
    <w:rsid w:val="00B702AD"/>
    <w:rsid w:val="00B755FD"/>
    <w:rsid w:val="00B80A41"/>
    <w:rsid w:val="00BA1814"/>
    <w:rsid w:val="00BA1C82"/>
    <w:rsid w:val="00BB606C"/>
    <w:rsid w:val="00C02E92"/>
    <w:rsid w:val="00C95603"/>
    <w:rsid w:val="00CF28FE"/>
    <w:rsid w:val="00D3251E"/>
    <w:rsid w:val="00DD10F2"/>
    <w:rsid w:val="00E0215F"/>
    <w:rsid w:val="00E33378"/>
    <w:rsid w:val="00E534E1"/>
    <w:rsid w:val="00EA42E1"/>
    <w:rsid w:val="00EB52B8"/>
    <w:rsid w:val="00F0346C"/>
    <w:rsid w:val="00F308C5"/>
    <w:rsid w:val="00F414E6"/>
    <w:rsid w:val="00F47E27"/>
    <w:rsid w:val="41E72F2D"/>
    <w:rsid w:val="4DE7643E"/>
    <w:rsid w:val="5A6A08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7"/>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18"/>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19"/>
    <w:unhideWhenUsed/>
    <w:qFormat/>
    <w:uiPriority w:val="9"/>
    <w:pPr>
      <w:keepNext/>
      <w:keepLines/>
      <w:spacing w:before="260" w:after="260" w:line="416" w:lineRule="auto"/>
      <w:outlineLvl w:val="2"/>
    </w:pPr>
    <w:rPr>
      <w:b/>
      <w:bCs/>
      <w:sz w:val="32"/>
      <w:szCs w:val="32"/>
    </w:rPr>
  </w:style>
  <w:style w:type="character" w:default="1" w:styleId="13">
    <w:name w:val="Default Paragraph Font"/>
    <w:semiHidden/>
    <w:unhideWhenUsed/>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styleId="5">
    <w:name w:val="annotation text"/>
    <w:basedOn w:val="1"/>
    <w:link w:val="20"/>
    <w:semiHidden/>
    <w:unhideWhenUsed/>
    <w:qFormat/>
    <w:uiPriority w:val="99"/>
    <w:pPr>
      <w:jc w:val="left"/>
    </w:pPr>
  </w:style>
  <w:style w:type="paragraph" w:styleId="6">
    <w:name w:val="Balloon Text"/>
    <w:basedOn w:val="1"/>
    <w:link w:val="22"/>
    <w:semiHidden/>
    <w:unhideWhenUsed/>
    <w:qFormat/>
    <w:uiPriority w:val="99"/>
    <w:rPr>
      <w:sz w:val="18"/>
      <w:szCs w:val="18"/>
    </w:rPr>
  </w:style>
  <w:style w:type="paragraph" w:styleId="7">
    <w:name w:val="footer"/>
    <w:basedOn w:val="1"/>
    <w:link w:val="16"/>
    <w:unhideWhenUsed/>
    <w:qFormat/>
    <w:uiPriority w:val="99"/>
    <w:pPr>
      <w:tabs>
        <w:tab w:val="center" w:pos="4153"/>
        <w:tab w:val="right" w:pos="8306"/>
      </w:tabs>
      <w:snapToGrid w:val="0"/>
      <w:jc w:val="left"/>
    </w:pPr>
    <w:rPr>
      <w:sz w:val="18"/>
      <w:szCs w:val="18"/>
    </w:rPr>
  </w:style>
  <w:style w:type="paragraph" w:styleId="8">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styleId="10">
    <w:name w:val="annotation subject"/>
    <w:basedOn w:val="5"/>
    <w:next w:val="5"/>
    <w:link w:val="21"/>
    <w:semiHidden/>
    <w:unhideWhenUsed/>
    <w:qFormat/>
    <w:uiPriority w:val="99"/>
    <w:rPr>
      <w:b/>
      <w:bCs/>
    </w:rPr>
  </w:style>
  <w:style w:type="table" w:styleId="12">
    <w:name w:val="Table Grid"/>
    <w:basedOn w:val="11"/>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annotation reference"/>
    <w:basedOn w:val="13"/>
    <w:semiHidden/>
    <w:unhideWhenUsed/>
    <w:uiPriority w:val="99"/>
    <w:rPr>
      <w:sz w:val="21"/>
      <w:szCs w:val="21"/>
    </w:rPr>
  </w:style>
  <w:style w:type="character" w:customStyle="1" w:styleId="15">
    <w:name w:val="页眉 Char"/>
    <w:basedOn w:val="13"/>
    <w:link w:val="8"/>
    <w:qFormat/>
    <w:uiPriority w:val="99"/>
    <w:rPr>
      <w:sz w:val="18"/>
      <w:szCs w:val="18"/>
    </w:rPr>
  </w:style>
  <w:style w:type="character" w:customStyle="1" w:styleId="16">
    <w:name w:val="页脚 Char"/>
    <w:basedOn w:val="13"/>
    <w:link w:val="7"/>
    <w:qFormat/>
    <w:uiPriority w:val="99"/>
    <w:rPr>
      <w:sz w:val="18"/>
      <w:szCs w:val="18"/>
    </w:rPr>
  </w:style>
  <w:style w:type="character" w:customStyle="1" w:styleId="17">
    <w:name w:val="标题 1 Char"/>
    <w:basedOn w:val="13"/>
    <w:link w:val="2"/>
    <w:qFormat/>
    <w:uiPriority w:val="9"/>
    <w:rPr>
      <w:b/>
      <w:bCs/>
      <w:kern w:val="44"/>
      <w:sz w:val="44"/>
      <w:szCs w:val="44"/>
    </w:rPr>
  </w:style>
  <w:style w:type="character" w:customStyle="1" w:styleId="18">
    <w:name w:val="标题 2 Char"/>
    <w:basedOn w:val="13"/>
    <w:link w:val="3"/>
    <w:uiPriority w:val="9"/>
    <w:rPr>
      <w:rFonts w:asciiTheme="majorHAnsi" w:hAnsiTheme="majorHAnsi" w:eastAsiaTheme="majorEastAsia" w:cstheme="majorBidi"/>
      <w:b/>
      <w:bCs/>
      <w:sz w:val="32"/>
      <w:szCs w:val="32"/>
    </w:rPr>
  </w:style>
  <w:style w:type="character" w:customStyle="1" w:styleId="19">
    <w:name w:val="标题 3 Char"/>
    <w:basedOn w:val="13"/>
    <w:link w:val="4"/>
    <w:qFormat/>
    <w:uiPriority w:val="9"/>
    <w:rPr>
      <w:b/>
      <w:bCs/>
      <w:sz w:val="32"/>
      <w:szCs w:val="32"/>
    </w:rPr>
  </w:style>
  <w:style w:type="character" w:customStyle="1" w:styleId="20">
    <w:name w:val="批注文字 Char"/>
    <w:basedOn w:val="13"/>
    <w:link w:val="5"/>
    <w:semiHidden/>
    <w:qFormat/>
    <w:uiPriority w:val="99"/>
  </w:style>
  <w:style w:type="character" w:customStyle="1" w:styleId="21">
    <w:name w:val="批注主题 Char"/>
    <w:basedOn w:val="20"/>
    <w:link w:val="10"/>
    <w:semiHidden/>
    <w:qFormat/>
    <w:uiPriority w:val="99"/>
    <w:rPr>
      <w:b/>
      <w:bCs/>
    </w:rPr>
  </w:style>
  <w:style w:type="character" w:customStyle="1" w:styleId="22">
    <w:name w:val="批注框文本 Char"/>
    <w:basedOn w:val="13"/>
    <w:link w:val="6"/>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F5FBDDE-3622-47AE-9E0D-03453245D7B8}">
  <ds:schemaRefs/>
</ds:datastoreItem>
</file>

<file path=docProps/app.xml><?xml version="1.0" encoding="utf-8"?>
<Properties xmlns="http://schemas.openxmlformats.org/officeDocument/2006/extended-properties" xmlns:vt="http://schemas.openxmlformats.org/officeDocument/2006/docPropsVTypes">
  <Template>Normal.dotm</Template>
  <Pages>1</Pages>
  <Words>812</Words>
  <Characters>4630</Characters>
  <Lines>38</Lines>
  <Paragraphs>10</Paragraphs>
  <TotalTime>229</TotalTime>
  <ScaleCrop>false</ScaleCrop>
  <LinksUpToDate>false</LinksUpToDate>
  <CharactersWithSpaces>5432</CharactersWithSpaces>
  <Application>WPS Office_11.1.0.9209_F1E327BC-269C-435d-A152-05C5408002CA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2014-12-28T11:43:00Z</dcterms:created>
  <dc:creator>pm</dc:creator>
  <cp:lastModifiedBy>tySunboy</cp:lastModifiedBy>
  <dcterms:modified xsi:type="dcterms:W3CDTF">2019-12-05T03:05:43Z</dcterms:modified>
  <cp:revision>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2052-11.1.0.9209</vt:lpwstr>
  </property>
</Properties>
</file>